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890" w:rsidRDefault="00663890" w:rsidP="00663890">
      <w:pPr>
        <w:ind w:left="567"/>
        <w:jc w:val="center"/>
        <w:rPr>
          <w:rFonts w:eastAsia="Calibri"/>
          <w:b/>
        </w:rPr>
      </w:pPr>
      <w:r>
        <w:rPr>
          <w:rFonts w:eastAsia="Calibri"/>
          <w:b/>
        </w:rPr>
        <w:t>Муниципальное общеобразовательное учреждение Фоминская средняя школа</w:t>
      </w:r>
    </w:p>
    <w:p w:rsidR="00663890" w:rsidRPr="00060518" w:rsidRDefault="00663890" w:rsidP="00663890">
      <w:pPr>
        <w:jc w:val="center"/>
        <w:rPr>
          <w:rFonts w:eastAsia="Calibri"/>
          <w:b/>
        </w:rPr>
      </w:pPr>
      <w:r>
        <w:rPr>
          <w:rFonts w:eastAsia="Calibri"/>
          <w:b/>
        </w:rPr>
        <w:t>Тутаевского муниципального района</w:t>
      </w:r>
    </w:p>
    <w:p w:rsidR="00663890" w:rsidRPr="00060518" w:rsidRDefault="00663890" w:rsidP="00663890">
      <w:pPr>
        <w:jc w:val="center"/>
        <w:rPr>
          <w:rFonts w:eastAsia="Calibri"/>
          <w:b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360"/>
        <w:gridCol w:w="3328"/>
        <w:gridCol w:w="2917"/>
      </w:tblGrid>
      <w:tr w:rsidR="00663890" w:rsidTr="00294FB7">
        <w:trPr>
          <w:trHeight w:val="1712"/>
          <w:jc w:val="center"/>
        </w:trPr>
        <w:tc>
          <w:tcPr>
            <w:tcW w:w="3492" w:type="dxa"/>
          </w:tcPr>
          <w:p w:rsidR="00663890" w:rsidRPr="009C3186" w:rsidRDefault="00663890" w:rsidP="00294FB7">
            <w:pPr>
              <w:jc w:val="center"/>
              <w:rPr>
                <w:rFonts w:eastAsia="Calibri"/>
                <w:b/>
              </w:rPr>
            </w:pPr>
            <w:r w:rsidRPr="009C3186">
              <w:rPr>
                <w:rFonts w:eastAsia="Calibri"/>
                <w:b/>
              </w:rPr>
              <w:t xml:space="preserve">«Рассмотрено» </w:t>
            </w:r>
          </w:p>
          <w:p w:rsidR="00663890" w:rsidRPr="009C3186" w:rsidRDefault="00663890" w:rsidP="00294FB7">
            <w:pPr>
              <w:rPr>
                <w:rFonts w:eastAsia="Calibri"/>
              </w:rPr>
            </w:pPr>
            <w:r w:rsidRPr="009C3186">
              <w:rPr>
                <w:rFonts w:eastAsia="Calibri"/>
              </w:rPr>
              <w:t xml:space="preserve"> Руководитель МО</w:t>
            </w:r>
          </w:p>
          <w:p w:rsidR="00663890" w:rsidRPr="009C3186" w:rsidRDefault="00663890" w:rsidP="00294FB7">
            <w:pPr>
              <w:rPr>
                <w:rFonts w:eastAsia="Calibri"/>
              </w:rPr>
            </w:pPr>
            <w:r w:rsidRPr="009C3186">
              <w:rPr>
                <w:rFonts w:eastAsia="Calibri"/>
              </w:rPr>
              <w:t>___________/_____________</w:t>
            </w:r>
          </w:p>
          <w:p w:rsidR="00663890" w:rsidRPr="009C3186" w:rsidRDefault="00663890" w:rsidP="00294FB7">
            <w:pPr>
              <w:spacing w:line="276" w:lineRule="auto"/>
              <w:rPr>
                <w:rFonts w:eastAsia="Calibri"/>
              </w:rPr>
            </w:pPr>
            <w:r w:rsidRPr="009C3186">
              <w:rPr>
                <w:rFonts w:eastAsia="Calibri"/>
              </w:rPr>
              <w:t>Протокол № ____</w:t>
            </w:r>
          </w:p>
          <w:p w:rsidR="00663890" w:rsidRPr="009C3186" w:rsidRDefault="00663890" w:rsidP="00294FB7">
            <w:pPr>
              <w:spacing w:line="276" w:lineRule="auto"/>
              <w:rPr>
                <w:rFonts w:eastAsia="Calibri"/>
                <w:b/>
              </w:rPr>
            </w:pPr>
            <w:r w:rsidRPr="009C3186">
              <w:rPr>
                <w:rFonts w:eastAsia="Calibri"/>
              </w:rPr>
              <w:t>от «____» ________ 20___ г.</w:t>
            </w:r>
          </w:p>
          <w:p w:rsidR="00663890" w:rsidRPr="009C3186" w:rsidRDefault="00663890" w:rsidP="00294FB7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3519" w:type="dxa"/>
          </w:tcPr>
          <w:p w:rsidR="00663890" w:rsidRPr="009C3186" w:rsidRDefault="00663890" w:rsidP="00294FB7">
            <w:pPr>
              <w:jc w:val="center"/>
              <w:rPr>
                <w:rFonts w:eastAsia="Calibri"/>
                <w:b/>
              </w:rPr>
            </w:pPr>
            <w:r w:rsidRPr="009C3186">
              <w:rPr>
                <w:rFonts w:eastAsia="Calibri"/>
                <w:b/>
              </w:rPr>
              <w:t>«Согласовано»</w:t>
            </w:r>
          </w:p>
          <w:p w:rsidR="00663890" w:rsidRPr="009C3186" w:rsidRDefault="00663890" w:rsidP="00294FB7">
            <w:pPr>
              <w:rPr>
                <w:rFonts w:eastAsia="Calibri"/>
              </w:rPr>
            </w:pPr>
            <w:r w:rsidRPr="009C3186">
              <w:rPr>
                <w:rFonts w:eastAsia="Calibri"/>
              </w:rPr>
              <w:t>Зам. директора по УВР</w:t>
            </w:r>
          </w:p>
          <w:p w:rsidR="00663890" w:rsidRPr="009C3186" w:rsidRDefault="00663890" w:rsidP="00294FB7">
            <w:pPr>
              <w:rPr>
                <w:rFonts w:eastAsia="Calibri"/>
              </w:rPr>
            </w:pPr>
          </w:p>
          <w:p w:rsidR="00663890" w:rsidRPr="009C3186" w:rsidRDefault="00663890" w:rsidP="00294FB7">
            <w:pPr>
              <w:rPr>
                <w:rFonts w:eastAsia="Calibri"/>
                <w:b/>
              </w:rPr>
            </w:pPr>
            <w:r w:rsidRPr="009C3186">
              <w:rPr>
                <w:rFonts w:eastAsia="Calibri"/>
                <w:b/>
              </w:rPr>
              <w:t>___________/____________</w:t>
            </w:r>
          </w:p>
        </w:tc>
        <w:tc>
          <w:tcPr>
            <w:tcW w:w="3719" w:type="dxa"/>
          </w:tcPr>
          <w:p w:rsidR="00663890" w:rsidRDefault="00663890" w:rsidP="00294FB7">
            <w:pPr>
              <w:jc w:val="center"/>
              <w:rPr>
                <w:rFonts w:eastAsia="Calibri"/>
                <w:b/>
              </w:rPr>
            </w:pPr>
            <w:r w:rsidRPr="009C3186">
              <w:rPr>
                <w:rFonts w:eastAsia="Calibri"/>
                <w:b/>
              </w:rPr>
              <w:t>«Утверждаю»</w:t>
            </w:r>
          </w:p>
          <w:p w:rsidR="00663890" w:rsidRPr="007D1C0C" w:rsidRDefault="00663890" w:rsidP="00294FB7">
            <w:pPr>
              <w:jc w:val="center"/>
              <w:rPr>
                <w:rFonts w:eastAsia="Calibri"/>
                <w:b/>
              </w:rPr>
            </w:pPr>
            <w:r w:rsidRPr="009C3186">
              <w:rPr>
                <w:rFonts w:eastAsia="Calibri"/>
              </w:rPr>
              <w:t>Директор МОУ</w:t>
            </w:r>
            <w:r>
              <w:rPr>
                <w:rFonts w:eastAsia="Calibri"/>
              </w:rPr>
              <w:t xml:space="preserve"> Фоминской </w:t>
            </w:r>
            <w:r w:rsidRPr="009C3186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СШ</w:t>
            </w:r>
          </w:p>
          <w:p w:rsidR="00663890" w:rsidRPr="009C3186" w:rsidRDefault="00663890" w:rsidP="00294FB7">
            <w:pPr>
              <w:rPr>
                <w:rFonts w:eastAsia="Calibri"/>
              </w:rPr>
            </w:pPr>
            <w:r w:rsidRPr="009C3186">
              <w:rPr>
                <w:rFonts w:eastAsia="Calibri"/>
              </w:rPr>
              <w:t xml:space="preserve">____________ </w:t>
            </w:r>
            <w:r>
              <w:rPr>
                <w:rFonts w:eastAsia="Calibri"/>
              </w:rPr>
              <w:t>Л.Н. Мохова</w:t>
            </w:r>
          </w:p>
          <w:p w:rsidR="00663890" w:rsidRPr="009C3186" w:rsidRDefault="00663890" w:rsidP="00294FB7">
            <w:pPr>
              <w:rPr>
                <w:rFonts w:eastAsia="Calibri"/>
              </w:rPr>
            </w:pPr>
          </w:p>
          <w:p w:rsidR="00663890" w:rsidRPr="009C3186" w:rsidRDefault="00663890" w:rsidP="00294FB7">
            <w:pPr>
              <w:rPr>
                <w:rFonts w:eastAsia="Calibri"/>
                <w:b/>
              </w:rPr>
            </w:pPr>
          </w:p>
        </w:tc>
      </w:tr>
    </w:tbl>
    <w:p w:rsidR="00663890" w:rsidRPr="00060518" w:rsidRDefault="00663890" w:rsidP="00663890">
      <w:pPr>
        <w:jc w:val="center"/>
        <w:rPr>
          <w:rFonts w:eastAsia="Calibri"/>
          <w:b/>
          <w:sz w:val="72"/>
        </w:rPr>
      </w:pPr>
    </w:p>
    <w:p w:rsidR="00663890" w:rsidRPr="00060518" w:rsidRDefault="00663890" w:rsidP="00663890">
      <w:pPr>
        <w:jc w:val="center"/>
        <w:rPr>
          <w:rFonts w:eastAsia="Calibri"/>
          <w:b/>
          <w:sz w:val="72"/>
        </w:rPr>
      </w:pPr>
    </w:p>
    <w:p w:rsidR="00663890" w:rsidRPr="0036274E" w:rsidRDefault="00663890" w:rsidP="00663890">
      <w:pPr>
        <w:jc w:val="center"/>
        <w:rPr>
          <w:rFonts w:eastAsia="Calibri"/>
          <w:b/>
          <w:sz w:val="40"/>
        </w:rPr>
      </w:pPr>
      <w:r w:rsidRPr="0036274E">
        <w:rPr>
          <w:rFonts w:eastAsia="Calibri"/>
          <w:b/>
          <w:sz w:val="40"/>
        </w:rPr>
        <w:t>РАБОЧАЯ  ПРОГРАММА</w:t>
      </w:r>
    </w:p>
    <w:p w:rsidR="00663890" w:rsidRPr="000D4F7F" w:rsidRDefault="00EE65B1" w:rsidP="00663890">
      <w:pPr>
        <w:jc w:val="center"/>
        <w:rPr>
          <w:rFonts w:eastAsia="Calibri"/>
          <w:b/>
          <w:sz w:val="36"/>
          <w:szCs w:val="36"/>
          <w:u w:val="single"/>
        </w:rPr>
      </w:pPr>
      <w:r>
        <w:rPr>
          <w:rFonts w:eastAsia="Calibri"/>
          <w:b/>
          <w:sz w:val="36"/>
          <w:szCs w:val="36"/>
          <w:u w:val="single"/>
        </w:rPr>
        <w:t xml:space="preserve"> </w:t>
      </w:r>
      <w:r w:rsidR="00663890">
        <w:rPr>
          <w:rFonts w:eastAsia="Calibri"/>
          <w:b/>
          <w:sz w:val="36"/>
          <w:szCs w:val="36"/>
          <w:u w:val="single"/>
        </w:rPr>
        <w:t>«ИКТ исследовательской деятельности»</w:t>
      </w:r>
    </w:p>
    <w:p w:rsidR="00663890" w:rsidRPr="00687AF5" w:rsidRDefault="00663890" w:rsidP="00663890">
      <w:pPr>
        <w:jc w:val="center"/>
        <w:rPr>
          <w:rFonts w:eastAsia="Calibri"/>
          <w:b/>
          <w:sz w:val="36"/>
          <w:szCs w:val="36"/>
        </w:rPr>
      </w:pPr>
      <w:r>
        <w:rPr>
          <w:rFonts w:eastAsia="Calibri"/>
          <w:b/>
          <w:sz w:val="36"/>
          <w:szCs w:val="36"/>
        </w:rPr>
        <w:t>20</w:t>
      </w:r>
      <w:r w:rsidR="00674CC6">
        <w:rPr>
          <w:rFonts w:eastAsia="Calibri"/>
          <w:b/>
          <w:sz w:val="36"/>
          <w:szCs w:val="36"/>
        </w:rPr>
        <w:t xml:space="preserve">20 </w:t>
      </w:r>
      <w:r>
        <w:rPr>
          <w:rFonts w:eastAsia="Calibri"/>
          <w:b/>
          <w:sz w:val="36"/>
          <w:szCs w:val="36"/>
        </w:rPr>
        <w:t>– 202</w:t>
      </w:r>
      <w:r w:rsidR="00674CC6">
        <w:rPr>
          <w:rFonts w:eastAsia="Calibri"/>
          <w:b/>
          <w:sz w:val="36"/>
          <w:szCs w:val="36"/>
        </w:rPr>
        <w:t>1</w:t>
      </w:r>
      <w:r w:rsidRPr="00687AF5">
        <w:rPr>
          <w:rFonts w:eastAsia="Calibri"/>
          <w:b/>
          <w:sz w:val="36"/>
          <w:szCs w:val="36"/>
        </w:rPr>
        <w:t xml:space="preserve"> </w:t>
      </w:r>
      <w:r>
        <w:rPr>
          <w:rFonts w:eastAsia="Calibri"/>
          <w:b/>
          <w:sz w:val="36"/>
          <w:szCs w:val="36"/>
        </w:rPr>
        <w:t>учебный год</w:t>
      </w:r>
    </w:p>
    <w:p w:rsidR="00663890" w:rsidRDefault="00663890" w:rsidP="00663890">
      <w:pPr>
        <w:jc w:val="center"/>
        <w:rPr>
          <w:rFonts w:eastAsia="Calibri"/>
          <w:b/>
          <w:sz w:val="28"/>
          <w:szCs w:val="28"/>
        </w:rPr>
      </w:pPr>
    </w:p>
    <w:p w:rsidR="00663890" w:rsidRPr="00060518" w:rsidRDefault="00663890" w:rsidP="00663890">
      <w:pPr>
        <w:jc w:val="center"/>
        <w:rPr>
          <w:rFonts w:eastAsia="Calibri"/>
          <w:b/>
          <w:sz w:val="28"/>
          <w:szCs w:val="28"/>
        </w:rPr>
      </w:pPr>
    </w:p>
    <w:p w:rsidR="00663890" w:rsidRDefault="00663890" w:rsidP="00663890">
      <w:pPr>
        <w:rPr>
          <w:rFonts w:eastAsia="Calibri"/>
          <w:sz w:val="28"/>
          <w:szCs w:val="28"/>
        </w:rPr>
      </w:pPr>
    </w:p>
    <w:p w:rsidR="00663890" w:rsidRPr="00060518" w:rsidRDefault="00663890" w:rsidP="00663890">
      <w:pPr>
        <w:rPr>
          <w:rFonts w:eastAsia="Calibri"/>
          <w:sz w:val="28"/>
          <w:szCs w:val="28"/>
        </w:rPr>
      </w:pPr>
    </w:p>
    <w:p w:rsidR="00663890" w:rsidRPr="00060518" w:rsidRDefault="00663890" w:rsidP="00663890">
      <w:pPr>
        <w:rPr>
          <w:rFonts w:eastAsia="Calibri"/>
          <w:sz w:val="28"/>
          <w:szCs w:val="28"/>
        </w:rPr>
      </w:pPr>
    </w:p>
    <w:p w:rsidR="00663890" w:rsidRPr="00687AF5" w:rsidRDefault="00663890" w:rsidP="00663890">
      <w:pPr>
        <w:ind w:left="567"/>
        <w:rPr>
          <w:rFonts w:eastAsia="Calibri"/>
          <w:sz w:val="28"/>
          <w:szCs w:val="28"/>
        </w:rPr>
      </w:pPr>
      <w:r w:rsidRPr="00687AF5">
        <w:rPr>
          <w:rFonts w:eastAsia="Calibri"/>
          <w:b/>
          <w:sz w:val="28"/>
          <w:szCs w:val="28"/>
        </w:rPr>
        <w:t>Учитель</w:t>
      </w:r>
      <w:r w:rsidRPr="00060518">
        <w:rPr>
          <w:rFonts w:eastAsia="Calibri"/>
          <w:sz w:val="28"/>
          <w:szCs w:val="28"/>
        </w:rPr>
        <w:t xml:space="preserve">    </w:t>
      </w:r>
      <w:r w:rsidRPr="00060518">
        <w:rPr>
          <w:rFonts w:eastAsia="Calibri"/>
          <w:sz w:val="28"/>
          <w:szCs w:val="28"/>
        </w:rPr>
        <w:tab/>
      </w:r>
      <w:r w:rsidRPr="00060518">
        <w:rPr>
          <w:rFonts w:eastAsia="Calibri"/>
          <w:sz w:val="28"/>
          <w:szCs w:val="28"/>
        </w:rPr>
        <w:tab/>
      </w:r>
      <w:r w:rsidRPr="00060518"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 xml:space="preserve">Комиссарова О.С., </w:t>
      </w:r>
      <w:proofErr w:type="gramStart"/>
      <w:r>
        <w:rPr>
          <w:rFonts w:eastAsia="Calibri"/>
          <w:sz w:val="28"/>
          <w:szCs w:val="28"/>
        </w:rPr>
        <w:t xml:space="preserve">высшей </w:t>
      </w:r>
      <w:r w:rsidRPr="00687AF5"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квал.категории</w:t>
      </w:r>
      <w:proofErr w:type="spellEnd"/>
      <w:proofErr w:type="gramEnd"/>
    </w:p>
    <w:p w:rsidR="00663890" w:rsidRPr="00060518" w:rsidRDefault="00663890" w:rsidP="00663890">
      <w:pPr>
        <w:ind w:left="567"/>
        <w:rPr>
          <w:rFonts w:eastAsia="Calibri"/>
          <w:sz w:val="28"/>
          <w:szCs w:val="28"/>
        </w:rPr>
      </w:pPr>
      <w:r w:rsidRPr="00687AF5">
        <w:rPr>
          <w:rFonts w:eastAsia="Calibri"/>
          <w:b/>
          <w:sz w:val="28"/>
          <w:szCs w:val="28"/>
        </w:rPr>
        <w:t xml:space="preserve">Класс   </w:t>
      </w:r>
      <w:r>
        <w:rPr>
          <w:rFonts w:eastAsia="Calibri"/>
          <w:sz w:val="28"/>
          <w:szCs w:val="28"/>
        </w:rPr>
        <w:t xml:space="preserve">       </w:t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>7</w:t>
      </w:r>
    </w:p>
    <w:p w:rsidR="00663890" w:rsidRPr="00060518" w:rsidRDefault="00663890" w:rsidP="00663890">
      <w:pPr>
        <w:ind w:left="567"/>
        <w:rPr>
          <w:rFonts w:eastAsia="Calibri"/>
          <w:sz w:val="28"/>
          <w:szCs w:val="28"/>
        </w:rPr>
      </w:pPr>
      <w:r w:rsidRPr="00687AF5">
        <w:rPr>
          <w:rFonts w:eastAsia="Calibri"/>
          <w:b/>
          <w:sz w:val="28"/>
          <w:szCs w:val="28"/>
        </w:rPr>
        <w:t>Всего часов в год</w:t>
      </w:r>
      <w:r w:rsidRPr="0006051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ab/>
        <w:t xml:space="preserve"> по 12 ч на каждую группу</w:t>
      </w:r>
    </w:p>
    <w:p w:rsidR="00663890" w:rsidRPr="00060518" w:rsidRDefault="00663890" w:rsidP="00663890">
      <w:pPr>
        <w:ind w:left="567"/>
        <w:rPr>
          <w:rFonts w:eastAsia="Calibri"/>
          <w:sz w:val="28"/>
          <w:szCs w:val="28"/>
        </w:rPr>
      </w:pPr>
      <w:r w:rsidRPr="00687AF5">
        <w:rPr>
          <w:rFonts w:eastAsia="Calibri"/>
          <w:b/>
          <w:sz w:val="28"/>
          <w:szCs w:val="28"/>
        </w:rPr>
        <w:t>Всего часов в неделю</w:t>
      </w:r>
      <w:r w:rsidRPr="0006051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1+1</w:t>
      </w:r>
    </w:p>
    <w:p w:rsidR="00663890" w:rsidRPr="00060518" w:rsidRDefault="00663890" w:rsidP="00663890">
      <w:pPr>
        <w:jc w:val="center"/>
        <w:rPr>
          <w:rFonts w:eastAsia="Calibri"/>
          <w:b/>
          <w:sz w:val="28"/>
          <w:szCs w:val="28"/>
        </w:rPr>
      </w:pPr>
    </w:p>
    <w:p w:rsidR="00663890" w:rsidRPr="00060518" w:rsidRDefault="00663890" w:rsidP="00663890">
      <w:pPr>
        <w:jc w:val="center"/>
        <w:rPr>
          <w:rFonts w:eastAsia="Calibri"/>
          <w:b/>
          <w:sz w:val="28"/>
          <w:szCs w:val="28"/>
        </w:rPr>
      </w:pPr>
    </w:p>
    <w:p w:rsidR="00663890" w:rsidRDefault="00663890" w:rsidP="00663890">
      <w:pPr>
        <w:ind w:firstLine="567"/>
        <w:rPr>
          <w:b/>
          <w:bCs/>
          <w:color w:val="000000"/>
          <w:sz w:val="27"/>
          <w:szCs w:val="27"/>
          <w:shd w:val="clear" w:color="auto" w:fill="FFFFFF"/>
        </w:rPr>
      </w:pPr>
    </w:p>
    <w:p w:rsidR="00663890" w:rsidRDefault="00663890" w:rsidP="00663890">
      <w:pPr>
        <w:ind w:firstLine="567"/>
        <w:rPr>
          <w:b/>
          <w:bCs/>
          <w:color w:val="000000"/>
          <w:sz w:val="27"/>
          <w:szCs w:val="27"/>
          <w:shd w:val="clear" w:color="auto" w:fill="FFFFFF"/>
        </w:rPr>
      </w:pPr>
    </w:p>
    <w:p w:rsidR="00663890" w:rsidRDefault="00663890" w:rsidP="00663890">
      <w:pPr>
        <w:ind w:firstLine="567"/>
        <w:rPr>
          <w:b/>
          <w:bCs/>
          <w:color w:val="000000"/>
          <w:sz w:val="27"/>
          <w:szCs w:val="27"/>
          <w:shd w:val="clear" w:color="auto" w:fill="FFFFFF"/>
        </w:rPr>
      </w:pPr>
    </w:p>
    <w:p w:rsidR="00663890" w:rsidRDefault="00663890" w:rsidP="00663890">
      <w:pPr>
        <w:ind w:firstLine="567"/>
        <w:rPr>
          <w:b/>
          <w:bCs/>
          <w:color w:val="000000"/>
          <w:sz w:val="27"/>
          <w:szCs w:val="27"/>
          <w:shd w:val="clear" w:color="auto" w:fill="FFFFFF"/>
        </w:rPr>
      </w:pPr>
    </w:p>
    <w:p w:rsidR="00663890" w:rsidRDefault="00663890" w:rsidP="00663890">
      <w:pPr>
        <w:pageBreakBefore/>
        <w:widowControl w:val="0"/>
        <w:ind w:firstLine="567"/>
        <w:rPr>
          <w:b/>
          <w:bCs/>
          <w:color w:val="000000"/>
          <w:sz w:val="27"/>
          <w:szCs w:val="27"/>
          <w:shd w:val="clear" w:color="auto" w:fill="FFFFFF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lastRenderedPageBreak/>
        <w:t>Пояснительная записка</w:t>
      </w:r>
    </w:p>
    <w:p w:rsidR="00663890" w:rsidRDefault="00663890" w:rsidP="00663890">
      <w:pPr>
        <w:ind w:firstLine="567"/>
        <w:rPr>
          <w:b/>
          <w:bCs/>
          <w:color w:val="000000"/>
          <w:sz w:val="27"/>
          <w:szCs w:val="27"/>
          <w:shd w:val="clear" w:color="auto" w:fill="FFFFFF"/>
        </w:rPr>
      </w:pPr>
    </w:p>
    <w:p w:rsidR="00663890" w:rsidRDefault="00663890" w:rsidP="00663890">
      <w:pPr>
        <w:ind w:firstLine="567"/>
        <w:jc w:val="both"/>
        <w:rPr>
          <w:color w:val="000000"/>
          <w:shd w:val="clear" w:color="auto" w:fill="FFFFFF"/>
        </w:rPr>
      </w:pPr>
      <w:r w:rsidRPr="007460B4">
        <w:rPr>
          <w:color w:val="000000"/>
          <w:shd w:val="clear" w:color="auto" w:fill="FFFFFF"/>
        </w:rPr>
        <w:t xml:space="preserve">Данный курс </w:t>
      </w:r>
      <w:r w:rsidRPr="007460B4">
        <w:rPr>
          <w:b/>
        </w:rPr>
        <w:t>«ИКТ сопровождение исследовательской деятельности»</w:t>
      </w:r>
      <w:r>
        <w:rPr>
          <w:b/>
        </w:rPr>
        <w:t xml:space="preserve"> </w:t>
      </w:r>
      <w:r w:rsidRPr="007460B4">
        <w:rPr>
          <w:color w:val="000000"/>
          <w:shd w:val="clear" w:color="auto" w:fill="FFFFFF"/>
        </w:rPr>
        <w:t>направлен на формирование ключевых компетенций в разных предметных областях, также он дает</w:t>
      </w:r>
      <w:r w:rsidRPr="003C5D9E">
        <w:rPr>
          <w:color w:val="000000"/>
          <w:shd w:val="clear" w:color="auto" w:fill="FFFFFF"/>
        </w:rPr>
        <w:t xml:space="preserve"> возможность охвата широкого комплекса общеобразовательных и общекультурных проблем. В курсе используются технология исследовательского обучения и технология учебного проектирования, которые позволяю</w:t>
      </w:r>
      <w:r>
        <w:rPr>
          <w:color w:val="000000"/>
          <w:shd w:val="clear" w:color="auto" w:fill="FFFFFF"/>
        </w:rPr>
        <w:t>т</w:t>
      </w:r>
      <w:r w:rsidRPr="003C5D9E">
        <w:rPr>
          <w:color w:val="000000"/>
          <w:shd w:val="clear" w:color="auto" w:fill="FFFFFF"/>
        </w:rPr>
        <w:t xml:space="preserve"> продуктивно усваивать знания, учиться их анализировать, сделать их более практико-ориентированными. </w:t>
      </w:r>
    </w:p>
    <w:p w:rsidR="00663890" w:rsidRPr="003C5D9E" w:rsidRDefault="00663890" w:rsidP="00663890">
      <w:pPr>
        <w:ind w:firstLine="567"/>
        <w:jc w:val="both"/>
        <w:rPr>
          <w:color w:val="000000"/>
          <w:shd w:val="clear" w:color="auto" w:fill="FFFFFF"/>
        </w:rPr>
      </w:pPr>
      <w:bookmarkStart w:id="0" w:name="_GoBack"/>
      <w:r w:rsidRPr="003C5D9E">
        <w:rPr>
          <w:b/>
          <w:bCs/>
          <w:i/>
          <w:iCs/>
          <w:color w:val="000000"/>
          <w:shd w:val="clear" w:color="auto" w:fill="FFFFFF"/>
        </w:rPr>
        <w:t>Цель курса:</w:t>
      </w:r>
      <w:r w:rsidRPr="003C5D9E">
        <w:rPr>
          <w:rStyle w:val="apple-converted-space"/>
          <w:color w:val="000000"/>
          <w:shd w:val="clear" w:color="auto" w:fill="FFFFFF"/>
        </w:rPr>
        <w:t> </w:t>
      </w:r>
      <w:r w:rsidRPr="003C5D9E">
        <w:rPr>
          <w:color w:val="000000"/>
          <w:shd w:val="clear" w:color="auto" w:fill="FFFFFF"/>
        </w:rPr>
        <w:t>развитие исследовательской компетентности учащихся посредством освоения ими методов научного познания и умений учебно-исследовательской и проектной деятельности.</w:t>
      </w:r>
    </w:p>
    <w:p w:rsidR="00663890" w:rsidRDefault="00663890" w:rsidP="00663890">
      <w:pPr>
        <w:ind w:firstLine="567"/>
        <w:jc w:val="both"/>
        <w:rPr>
          <w:b/>
          <w:bCs/>
          <w:i/>
          <w:iCs/>
          <w:color w:val="000000"/>
          <w:sz w:val="27"/>
          <w:szCs w:val="27"/>
          <w:shd w:val="clear" w:color="auto" w:fill="FFFFFF"/>
        </w:rPr>
      </w:pPr>
      <w:r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Основные задачи курса:</w:t>
      </w:r>
    </w:p>
    <w:p w:rsidR="00663890" w:rsidRPr="00DD21EA" w:rsidRDefault="00663890" w:rsidP="00663890">
      <w:pPr>
        <w:pStyle w:val="a3"/>
        <w:rPr>
          <w:shd w:val="clear" w:color="auto" w:fill="FFFFFF"/>
        </w:rPr>
      </w:pPr>
      <w:r w:rsidRPr="00DD21EA">
        <w:rPr>
          <w:shd w:val="clear" w:color="auto" w:fill="FFFFFF"/>
        </w:rPr>
        <w:t>• формирование научно-материалистического мировоззрения обучающихся;</w:t>
      </w:r>
      <w:r w:rsidRPr="00DD21EA">
        <w:br/>
      </w:r>
      <w:r w:rsidRPr="00DD21EA">
        <w:rPr>
          <w:shd w:val="clear" w:color="auto" w:fill="FFFFFF"/>
        </w:rPr>
        <w:t>• развитие познавательной активности, интеллектуальных и творческих способностей;</w:t>
      </w:r>
      <w:r w:rsidRPr="00DD21EA">
        <w:br/>
      </w:r>
      <w:r w:rsidRPr="00DD21EA">
        <w:rPr>
          <w:shd w:val="clear" w:color="auto" w:fill="FFFFFF"/>
        </w:rPr>
        <w:t>• воспитание сознательного отношения к труду;</w:t>
      </w:r>
      <w:r w:rsidRPr="00DD21EA">
        <w:br/>
      </w:r>
      <w:r w:rsidRPr="00DD21EA">
        <w:rPr>
          <w:shd w:val="clear" w:color="auto" w:fill="FFFFFF"/>
        </w:rPr>
        <w:t>• развитие навыков самостоятельной научной работы;</w:t>
      </w:r>
      <w:r w:rsidRPr="00DD21EA">
        <w:br/>
      </w:r>
      <w:r w:rsidRPr="00DD21EA">
        <w:rPr>
          <w:shd w:val="clear" w:color="auto" w:fill="FFFFFF"/>
        </w:rPr>
        <w:t>• научить школьников следовать требованиям к представлению и оформлению материалов научно</w:t>
      </w:r>
      <w:r w:rsidRPr="00DD21EA">
        <w:rPr>
          <w:shd w:val="clear" w:color="auto" w:fill="FFFFFF"/>
        </w:rPr>
        <w:softHyphen/>
        <w:t>го исследования и в соответствии с ними выполнять работу;</w:t>
      </w:r>
      <w:r w:rsidRPr="00DD21EA">
        <w:br/>
      </w:r>
      <w:r w:rsidRPr="00DD21EA">
        <w:rPr>
          <w:shd w:val="clear" w:color="auto" w:fill="FFFFFF"/>
        </w:rPr>
        <w:t>•  научить продуманной аргументации и культуре рассуждения.</w:t>
      </w:r>
      <w:r w:rsidRPr="00DD21EA">
        <w:br/>
      </w:r>
    </w:p>
    <w:bookmarkEnd w:id="0"/>
    <w:p w:rsidR="00663890" w:rsidRDefault="00663890" w:rsidP="00663890">
      <w:pPr>
        <w:jc w:val="both"/>
        <w:rPr>
          <w:b/>
          <w:bCs/>
          <w:i/>
          <w:iCs/>
          <w:color w:val="000000"/>
          <w:sz w:val="27"/>
          <w:szCs w:val="27"/>
          <w:shd w:val="clear" w:color="auto" w:fill="FFFFFF"/>
        </w:rPr>
      </w:pPr>
      <w:r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По окончании изучения курса обучающиеся должны научиться:</w:t>
      </w:r>
    </w:p>
    <w:p w:rsidR="00663890" w:rsidRPr="003C5D9E" w:rsidRDefault="00663890" w:rsidP="00663890">
      <w:pPr>
        <w:pStyle w:val="a3"/>
        <w:rPr>
          <w:rStyle w:val="apple-converted-space"/>
          <w:i/>
          <w:iCs/>
          <w:color w:val="000000"/>
          <w:shd w:val="clear" w:color="auto" w:fill="FFFFFF"/>
        </w:rPr>
      </w:pPr>
      <w:r w:rsidRPr="003C5D9E">
        <w:rPr>
          <w:shd w:val="clear" w:color="auto" w:fill="FFFFFF"/>
        </w:rPr>
        <w:t xml:space="preserve">• </w:t>
      </w:r>
      <w:r>
        <w:rPr>
          <w:shd w:val="clear" w:color="auto" w:fill="FFFFFF"/>
        </w:rPr>
        <w:t>правильно</w:t>
      </w:r>
      <w:r w:rsidRPr="003C5D9E">
        <w:rPr>
          <w:shd w:val="clear" w:color="auto" w:fill="FFFFFF"/>
        </w:rPr>
        <w:t xml:space="preserve"> оформл</w:t>
      </w:r>
      <w:r>
        <w:rPr>
          <w:shd w:val="clear" w:color="auto" w:fill="FFFFFF"/>
        </w:rPr>
        <w:t>ять</w:t>
      </w:r>
      <w:r w:rsidRPr="003C5D9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презентационное сопровождение </w:t>
      </w:r>
      <w:r w:rsidRPr="003C5D9E">
        <w:rPr>
          <w:shd w:val="clear" w:color="auto" w:fill="FFFFFF"/>
        </w:rPr>
        <w:t>исследовательск</w:t>
      </w:r>
      <w:r>
        <w:rPr>
          <w:shd w:val="clear" w:color="auto" w:fill="FFFFFF"/>
        </w:rPr>
        <w:t>ой</w:t>
      </w:r>
      <w:r w:rsidRPr="003C5D9E">
        <w:rPr>
          <w:shd w:val="clear" w:color="auto" w:fill="FFFFFF"/>
        </w:rPr>
        <w:t xml:space="preserve"> и проектной работы.</w:t>
      </w:r>
      <w:r w:rsidRPr="003C5D9E">
        <w:br/>
      </w:r>
      <w:r w:rsidRPr="003C5D9E">
        <w:br/>
      </w:r>
      <w:r w:rsidRPr="003C5D9E">
        <w:rPr>
          <w:rStyle w:val="apple-converted-space"/>
          <w:i/>
          <w:iCs/>
          <w:color w:val="000000"/>
          <w:shd w:val="clear" w:color="auto" w:fill="FFFFFF"/>
        </w:rPr>
        <w:t> </w:t>
      </w:r>
    </w:p>
    <w:p w:rsidR="00663890" w:rsidRDefault="00663890" w:rsidP="00663890">
      <w:pPr>
        <w:jc w:val="both"/>
        <w:rPr>
          <w:rStyle w:val="submenu-table"/>
          <w:i/>
          <w:iCs/>
          <w:color w:val="000000"/>
          <w:sz w:val="27"/>
          <w:szCs w:val="27"/>
          <w:shd w:val="clear" w:color="auto" w:fill="FFFFFF"/>
        </w:rPr>
      </w:pPr>
      <w:r w:rsidRPr="003C5D9E">
        <w:rPr>
          <w:rStyle w:val="apple-converted-space"/>
          <w:i/>
          <w:iCs/>
          <w:color w:val="000000"/>
          <w:sz w:val="27"/>
          <w:szCs w:val="27"/>
          <w:shd w:val="clear" w:color="auto" w:fill="FFFFFF"/>
        </w:rPr>
        <w:t>Обу</w:t>
      </w:r>
      <w:r w:rsidRPr="003C5D9E">
        <w:rPr>
          <w:rStyle w:val="submenu-table"/>
          <w:i/>
          <w:iCs/>
          <w:color w:val="000000"/>
          <w:sz w:val="27"/>
          <w:szCs w:val="27"/>
          <w:shd w:val="clear" w:color="auto" w:fill="FFFFFF"/>
        </w:rPr>
        <w:t xml:space="preserve">чающиеся </w:t>
      </w:r>
      <w:r>
        <w:rPr>
          <w:rStyle w:val="submenu-table"/>
          <w:i/>
          <w:iCs/>
          <w:color w:val="000000"/>
          <w:sz w:val="27"/>
          <w:szCs w:val="27"/>
          <w:shd w:val="clear" w:color="auto" w:fill="FFFFFF"/>
        </w:rPr>
        <w:t>получат возможность научиться</w:t>
      </w:r>
      <w:r w:rsidRPr="003C5D9E">
        <w:rPr>
          <w:rStyle w:val="submenu-table"/>
          <w:i/>
          <w:iCs/>
          <w:color w:val="000000"/>
          <w:sz w:val="27"/>
          <w:szCs w:val="27"/>
          <w:shd w:val="clear" w:color="auto" w:fill="FFFFFF"/>
        </w:rPr>
        <w:t>:</w:t>
      </w:r>
    </w:p>
    <w:p w:rsidR="00663890" w:rsidRDefault="00663890" w:rsidP="00663890">
      <w:pPr>
        <w:pStyle w:val="a3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• </w:t>
      </w:r>
      <w:r w:rsidRPr="003C5D9E">
        <w:rPr>
          <w:shd w:val="clear" w:color="auto" w:fill="FFFFFF"/>
        </w:rPr>
        <w:t>формулирова</w:t>
      </w:r>
      <w:r>
        <w:rPr>
          <w:shd w:val="clear" w:color="auto" w:fill="FFFFFF"/>
        </w:rPr>
        <w:t>ть</w:t>
      </w:r>
      <w:r w:rsidRPr="003C5D9E">
        <w:rPr>
          <w:shd w:val="clear" w:color="auto" w:fill="FFFFFF"/>
        </w:rPr>
        <w:t xml:space="preserve"> тем</w:t>
      </w:r>
      <w:r>
        <w:rPr>
          <w:shd w:val="clear" w:color="auto" w:fill="FFFFFF"/>
        </w:rPr>
        <w:t>у</w:t>
      </w:r>
      <w:r w:rsidRPr="003C5D9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</w:t>
      </w:r>
      <w:r w:rsidRPr="003C5D9E">
        <w:rPr>
          <w:shd w:val="clear" w:color="auto" w:fill="FFFFFF"/>
        </w:rPr>
        <w:t>аботы;</w:t>
      </w:r>
    </w:p>
    <w:p w:rsidR="00663890" w:rsidRDefault="00663890" w:rsidP="00663890">
      <w:pPr>
        <w:pStyle w:val="a3"/>
        <w:jc w:val="both"/>
        <w:rPr>
          <w:shd w:val="clear" w:color="auto" w:fill="FFFFFF"/>
        </w:rPr>
      </w:pPr>
      <w:r w:rsidRPr="003C5D9E">
        <w:rPr>
          <w:shd w:val="clear" w:color="auto" w:fill="FFFFFF"/>
        </w:rPr>
        <w:t>• выделять объект и предмет исследовательской и проектной работы;</w:t>
      </w:r>
      <w:r w:rsidRPr="003C5D9E">
        <w:br/>
      </w:r>
      <w:r w:rsidRPr="003C5D9E">
        <w:rPr>
          <w:shd w:val="clear" w:color="auto" w:fill="FFFFFF"/>
        </w:rPr>
        <w:t>• определять цель и задачи исследовательской и проектной работы;</w:t>
      </w:r>
      <w:r w:rsidRPr="003C5D9E">
        <w:br/>
      </w:r>
      <w:r w:rsidRPr="003C5D9E">
        <w:rPr>
          <w:shd w:val="clear" w:color="auto" w:fill="FFFFFF"/>
        </w:rPr>
        <w:t>• работать с различными источниками, в том числе с первоисточниками, грамотно их цитировать, оформлять библиографические ссылки, составлять библиографический список по проблеме;</w:t>
      </w:r>
    </w:p>
    <w:p w:rsidR="00663890" w:rsidRDefault="00663890" w:rsidP="00663890">
      <w:pPr>
        <w:pStyle w:val="a3"/>
        <w:jc w:val="both"/>
        <w:rPr>
          <w:shd w:val="clear" w:color="auto" w:fill="FFFFFF"/>
        </w:rPr>
      </w:pPr>
      <w:r w:rsidRPr="003C5D9E">
        <w:rPr>
          <w:shd w:val="clear" w:color="auto" w:fill="FFFFFF"/>
        </w:rPr>
        <w:t>• выбирать и применять на практике методы исследовательской деятельности, адекватные задачам исследования;</w:t>
      </w:r>
    </w:p>
    <w:p w:rsidR="00663890" w:rsidRDefault="00663890" w:rsidP="00663890">
      <w:pPr>
        <w:pStyle w:val="a3"/>
        <w:jc w:val="both"/>
        <w:rPr>
          <w:shd w:val="clear" w:color="auto" w:fill="FFFFFF"/>
        </w:rPr>
      </w:pPr>
      <w:r w:rsidRPr="003C5D9E">
        <w:rPr>
          <w:shd w:val="clear" w:color="auto" w:fill="FFFFFF"/>
        </w:rPr>
        <w:t>• оформлять теоретические и экспериментальные результаты работы</w:t>
      </w:r>
      <w:r>
        <w:rPr>
          <w:shd w:val="clear" w:color="auto" w:fill="FFFFFF"/>
        </w:rPr>
        <w:t>.</w:t>
      </w:r>
    </w:p>
    <w:tbl>
      <w:tblPr>
        <w:tblW w:w="10213" w:type="dxa"/>
        <w:jc w:val="center"/>
        <w:tblCellSpacing w:w="7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7514"/>
        <w:gridCol w:w="433"/>
        <w:gridCol w:w="553"/>
        <w:gridCol w:w="653"/>
        <w:gridCol w:w="348"/>
        <w:gridCol w:w="172"/>
        <w:gridCol w:w="250"/>
        <w:gridCol w:w="290"/>
      </w:tblGrid>
      <w:tr w:rsidR="00663890" w:rsidRPr="000F3401" w:rsidTr="00294FB7">
        <w:trPr>
          <w:tblCellSpacing w:w="7" w:type="dxa"/>
          <w:jc w:val="center"/>
        </w:trPr>
        <w:tc>
          <w:tcPr>
            <w:tcW w:w="8992" w:type="dxa"/>
            <w:gridSpan w:val="5"/>
            <w:hideMark/>
          </w:tcPr>
          <w:p w:rsidR="00663890" w:rsidRDefault="00663890" w:rsidP="00294FB7">
            <w:pPr>
              <w:jc w:val="both"/>
              <w:rPr>
                <w:shd w:val="clear" w:color="auto" w:fill="FFFFFF"/>
              </w:rPr>
            </w:pPr>
            <w:r w:rsidRPr="003C5D9E">
              <w:br/>
            </w:r>
            <w:r>
              <w:rPr>
                <w:b/>
                <w:bCs/>
                <w:i/>
                <w:iCs/>
                <w:shd w:val="clear" w:color="auto" w:fill="FFFFFF"/>
              </w:rPr>
              <w:t xml:space="preserve">      </w:t>
            </w:r>
            <w:r>
              <w:rPr>
                <w:shd w:val="clear" w:color="auto" w:fill="FFFFFF"/>
              </w:rPr>
              <w:t xml:space="preserve">      Все виды работ в курсе подразделяются на лекционные, семинарские занятия и практические работы. Порядок расположения тем в программе обусловлен необходимостью осуществления исследовательской и творческой деятельности учащихся, результаты которой могут войти в «портфолио» учащихся. В качестве формы итоговой отчетности в конце изучения курса проводится защита проекта:</w:t>
            </w:r>
          </w:p>
          <w:p w:rsidR="00663890" w:rsidRDefault="00663890" w:rsidP="00294FB7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• защиту темы исследования (проекта);</w:t>
            </w:r>
            <w:r>
              <w:br/>
            </w:r>
            <w:r>
              <w:rPr>
                <w:shd w:val="clear" w:color="auto" w:fill="FFFFFF"/>
              </w:rPr>
              <w:t>• обсуждение исследовательской работы (проекта).</w:t>
            </w:r>
            <w:r>
              <w:br/>
            </w:r>
            <w:r>
              <w:rPr>
                <w:shd w:val="clear" w:color="auto" w:fill="FFFFFF"/>
              </w:rPr>
              <w:t xml:space="preserve">    Форма итоговой аттестации — зачет.</w:t>
            </w:r>
          </w:p>
          <w:p w:rsidR="00663890" w:rsidRDefault="00663890" w:rsidP="00294FB7">
            <w:pPr>
              <w:jc w:val="both"/>
              <w:rPr>
                <w:b/>
                <w:sz w:val="28"/>
                <w:szCs w:val="28"/>
              </w:rPr>
            </w:pPr>
            <w:r>
              <w:br/>
            </w:r>
          </w:p>
          <w:p w:rsidR="00663890" w:rsidRDefault="00663890" w:rsidP="00294FB7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Метапредметные</w:t>
            </w:r>
            <w:proofErr w:type="spellEnd"/>
            <w:r>
              <w:rPr>
                <w:b/>
                <w:sz w:val="28"/>
                <w:szCs w:val="28"/>
              </w:rPr>
              <w:t xml:space="preserve"> результаты</w:t>
            </w:r>
          </w:p>
          <w:p w:rsidR="00663890" w:rsidRDefault="00663890" w:rsidP="00294FB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934489" cy="6311347"/>
                  <wp:effectExtent l="19050" t="0" r="9111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489" cy="6311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890" w:rsidRDefault="00663890" w:rsidP="00294FB7">
            <w:pPr>
              <w:jc w:val="both"/>
              <w:rPr>
                <w:b/>
                <w:sz w:val="28"/>
                <w:szCs w:val="28"/>
              </w:rPr>
            </w:pPr>
          </w:p>
          <w:p w:rsidR="00663890" w:rsidRDefault="00663890" w:rsidP="00294FB7">
            <w:pPr>
              <w:jc w:val="both"/>
              <w:rPr>
                <w:b/>
                <w:sz w:val="28"/>
                <w:szCs w:val="28"/>
              </w:rPr>
            </w:pPr>
          </w:p>
          <w:p w:rsidR="00663890" w:rsidRDefault="00663890" w:rsidP="00294FB7">
            <w:pPr>
              <w:jc w:val="center"/>
              <w:rPr>
                <w:b/>
                <w:sz w:val="28"/>
                <w:szCs w:val="28"/>
              </w:rPr>
            </w:pPr>
            <w:r w:rsidRPr="00633F8F">
              <w:rPr>
                <w:b/>
                <w:sz w:val="28"/>
                <w:szCs w:val="28"/>
              </w:rPr>
              <w:t xml:space="preserve">Тематическое планирование </w:t>
            </w:r>
            <w:r>
              <w:rPr>
                <w:b/>
                <w:sz w:val="28"/>
                <w:szCs w:val="28"/>
              </w:rPr>
              <w:t>курса</w:t>
            </w:r>
            <w:r w:rsidRPr="00633F8F">
              <w:rPr>
                <w:b/>
                <w:sz w:val="28"/>
                <w:szCs w:val="28"/>
              </w:rPr>
              <w:t xml:space="preserve"> в 7 классе</w:t>
            </w:r>
          </w:p>
          <w:p w:rsidR="00663890" w:rsidRPr="00633F8F" w:rsidRDefault="00663890" w:rsidP="00294FB7">
            <w:pPr>
              <w:jc w:val="center"/>
              <w:rPr>
                <w:b/>
                <w:sz w:val="28"/>
                <w:szCs w:val="28"/>
              </w:rPr>
            </w:pPr>
            <w:r w:rsidRPr="00633F8F">
              <w:rPr>
                <w:b/>
                <w:sz w:val="28"/>
                <w:szCs w:val="28"/>
              </w:rPr>
              <w:t>«ИКТ сопровождение исследовательской деятельности»</w:t>
            </w:r>
          </w:p>
          <w:p w:rsidR="00663890" w:rsidRPr="00633F8F" w:rsidRDefault="00663890" w:rsidP="00294FB7">
            <w:pPr>
              <w:jc w:val="both"/>
              <w:rPr>
                <w:sz w:val="28"/>
                <w:szCs w:val="28"/>
              </w:rPr>
            </w:pPr>
          </w:p>
          <w:p w:rsidR="00663890" w:rsidRPr="00633F8F" w:rsidRDefault="00663890" w:rsidP="00294FB7">
            <w:pPr>
              <w:jc w:val="both"/>
              <w:rPr>
                <w:sz w:val="28"/>
                <w:szCs w:val="28"/>
              </w:rPr>
            </w:pPr>
            <w:r w:rsidRPr="00633F8F">
              <w:rPr>
                <w:sz w:val="28"/>
                <w:szCs w:val="28"/>
              </w:rPr>
              <w:t xml:space="preserve">1. Вводное занятие. Инструктажи по ТБ и ОТ. Основные этапы создания презентации.  </w:t>
            </w:r>
            <w:proofErr w:type="spellStart"/>
            <w:r w:rsidRPr="00633F8F">
              <w:rPr>
                <w:sz w:val="28"/>
                <w:szCs w:val="28"/>
              </w:rPr>
              <w:t>Пр</w:t>
            </w:r>
            <w:proofErr w:type="spellEnd"/>
            <w:r w:rsidRPr="00633F8F">
              <w:rPr>
                <w:sz w:val="28"/>
                <w:szCs w:val="28"/>
              </w:rPr>
              <w:t>/р №1 «Работа с фрагментами текста, создание презентации»</w:t>
            </w:r>
          </w:p>
          <w:p w:rsidR="00663890" w:rsidRPr="00633F8F" w:rsidRDefault="00663890" w:rsidP="00294FB7">
            <w:pPr>
              <w:jc w:val="both"/>
              <w:rPr>
                <w:sz w:val="28"/>
                <w:szCs w:val="28"/>
              </w:rPr>
            </w:pPr>
            <w:r w:rsidRPr="00633F8F">
              <w:rPr>
                <w:sz w:val="28"/>
                <w:szCs w:val="28"/>
              </w:rPr>
              <w:t xml:space="preserve">2. Основные возможности презентации. Списки. Таблицы. Макеты. </w:t>
            </w:r>
            <w:proofErr w:type="spellStart"/>
            <w:r w:rsidRPr="00633F8F">
              <w:rPr>
                <w:sz w:val="28"/>
                <w:szCs w:val="28"/>
              </w:rPr>
              <w:t>Пр</w:t>
            </w:r>
            <w:proofErr w:type="spellEnd"/>
            <w:r w:rsidRPr="00633F8F">
              <w:rPr>
                <w:sz w:val="28"/>
                <w:szCs w:val="28"/>
              </w:rPr>
              <w:t>/р №2 «</w:t>
            </w:r>
            <w:proofErr w:type="gramStart"/>
            <w:r w:rsidRPr="00633F8F">
              <w:rPr>
                <w:sz w:val="28"/>
                <w:szCs w:val="28"/>
              </w:rPr>
              <w:t>Добавление  слайдов</w:t>
            </w:r>
            <w:proofErr w:type="gramEnd"/>
            <w:r w:rsidRPr="00633F8F">
              <w:rPr>
                <w:sz w:val="28"/>
                <w:szCs w:val="28"/>
              </w:rPr>
              <w:t xml:space="preserve"> разных макетов, заполнение слайдов.  Поиск информации»</w:t>
            </w:r>
          </w:p>
          <w:p w:rsidR="00663890" w:rsidRPr="00633F8F" w:rsidRDefault="00663890" w:rsidP="00294FB7">
            <w:pPr>
              <w:jc w:val="both"/>
              <w:rPr>
                <w:sz w:val="28"/>
                <w:szCs w:val="28"/>
              </w:rPr>
            </w:pPr>
            <w:r w:rsidRPr="00633F8F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 Основополагающий вопрос. Проблемный вопрос. ПР/р №3 «Добавление проблемного и основополагающего вопросов»</w:t>
            </w:r>
          </w:p>
          <w:p w:rsidR="00663890" w:rsidRPr="00633F8F" w:rsidRDefault="00663890" w:rsidP="00294FB7">
            <w:pPr>
              <w:jc w:val="both"/>
              <w:rPr>
                <w:sz w:val="28"/>
                <w:szCs w:val="28"/>
              </w:rPr>
            </w:pPr>
            <w:r w:rsidRPr="00633F8F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 xml:space="preserve">  Шаблоны оформления презентации. Анимация. </w:t>
            </w:r>
            <w:proofErr w:type="spellStart"/>
            <w:r>
              <w:rPr>
                <w:sz w:val="28"/>
                <w:szCs w:val="28"/>
              </w:rPr>
              <w:t>Пр</w:t>
            </w:r>
            <w:proofErr w:type="spellEnd"/>
            <w:r>
              <w:rPr>
                <w:sz w:val="28"/>
                <w:szCs w:val="28"/>
              </w:rPr>
              <w:t>/р№4 «Оформление презентации»</w:t>
            </w:r>
          </w:p>
          <w:p w:rsidR="00663890" w:rsidRPr="00633F8F" w:rsidRDefault="00663890" w:rsidP="00294FB7">
            <w:pPr>
              <w:jc w:val="both"/>
              <w:rPr>
                <w:sz w:val="28"/>
                <w:szCs w:val="28"/>
              </w:rPr>
            </w:pPr>
            <w:r w:rsidRPr="00633F8F">
              <w:rPr>
                <w:sz w:val="28"/>
                <w:szCs w:val="28"/>
              </w:rPr>
              <w:lastRenderedPageBreak/>
              <w:t>5.</w:t>
            </w:r>
            <w:r>
              <w:rPr>
                <w:sz w:val="28"/>
                <w:szCs w:val="28"/>
              </w:rPr>
              <w:t xml:space="preserve"> Структурирование слайдов </w:t>
            </w:r>
            <w:proofErr w:type="spellStart"/>
            <w:r>
              <w:rPr>
                <w:sz w:val="28"/>
                <w:szCs w:val="28"/>
              </w:rPr>
              <w:t>Пр</w:t>
            </w:r>
            <w:proofErr w:type="spellEnd"/>
            <w:r>
              <w:rPr>
                <w:sz w:val="28"/>
                <w:szCs w:val="28"/>
              </w:rPr>
              <w:t>/р №5 «Работа над слайдами: перемещение, добавление и удаление слайдов»</w:t>
            </w:r>
          </w:p>
          <w:p w:rsidR="00663890" w:rsidRPr="00633F8F" w:rsidRDefault="00663890" w:rsidP="00294FB7">
            <w:pPr>
              <w:jc w:val="both"/>
              <w:rPr>
                <w:sz w:val="28"/>
                <w:szCs w:val="28"/>
              </w:rPr>
            </w:pPr>
            <w:r w:rsidRPr="00633F8F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 xml:space="preserve"> Вставка звука, видео. </w:t>
            </w:r>
            <w:proofErr w:type="spellStart"/>
            <w:r>
              <w:rPr>
                <w:sz w:val="28"/>
                <w:szCs w:val="28"/>
              </w:rPr>
              <w:t>Пр</w:t>
            </w:r>
            <w:proofErr w:type="spellEnd"/>
            <w:r>
              <w:rPr>
                <w:sz w:val="28"/>
                <w:szCs w:val="28"/>
              </w:rPr>
              <w:t>/р №6 «Вставка звука, видео в презентацию»</w:t>
            </w:r>
          </w:p>
          <w:p w:rsidR="00663890" w:rsidRPr="00633F8F" w:rsidRDefault="00663890" w:rsidP="00294FB7">
            <w:pPr>
              <w:jc w:val="both"/>
              <w:rPr>
                <w:sz w:val="28"/>
                <w:szCs w:val="28"/>
              </w:rPr>
            </w:pPr>
            <w:r w:rsidRPr="00633F8F">
              <w:rPr>
                <w:sz w:val="28"/>
                <w:szCs w:val="28"/>
              </w:rPr>
              <w:t>7.</w:t>
            </w:r>
            <w:r>
              <w:rPr>
                <w:sz w:val="28"/>
                <w:szCs w:val="28"/>
              </w:rPr>
              <w:t xml:space="preserve"> Настройка показа слайдов. </w:t>
            </w:r>
            <w:proofErr w:type="spellStart"/>
            <w:r>
              <w:rPr>
                <w:sz w:val="28"/>
                <w:szCs w:val="28"/>
              </w:rPr>
              <w:t>Пр</w:t>
            </w:r>
            <w:proofErr w:type="spellEnd"/>
            <w:r>
              <w:rPr>
                <w:sz w:val="28"/>
                <w:szCs w:val="28"/>
              </w:rPr>
              <w:t>/р №7 «Настройка показа слайдов»</w:t>
            </w:r>
          </w:p>
          <w:p w:rsidR="00663890" w:rsidRPr="00633F8F" w:rsidRDefault="00663890" w:rsidP="00294FB7">
            <w:pPr>
              <w:jc w:val="both"/>
              <w:rPr>
                <w:sz w:val="28"/>
                <w:szCs w:val="28"/>
              </w:rPr>
            </w:pPr>
            <w:r w:rsidRPr="00633F8F">
              <w:rPr>
                <w:sz w:val="28"/>
                <w:szCs w:val="28"/>
              </w:rPr>
              <w:t>8.</w:t>
            </w:r>
            <w:r>
              <w:rPr>
                <w:sz w:val="28"/>
                <w:szCs w:val="28"/>
              </w:rPr>
              <w:t xml:space="preserve"> – 11. </w:t>
            </w:r>
            <w:proofErr w:type="spellStart"/>
            <w:r>
              <w:rPr>
                <w:sz w:val="28"/>
                <w:szCs w:val="28"/>
              </w:rPr>
              <w:t>Пр</w:t>
            </w:r>
            <w:proofErr w:type="spellEnd"/>
            <w:r>
              <w:rPr>
                <w:sz w:val="28"/>
                <w:szCs w:val="28"/>
              </w:rPr>
              <w:t>/р №8 «Создание мультимедийной презентации на заданную тему»</w:t>
            </w:r>
          </w:p>
          <w:p w:rsidR="00663890" w:rsidRPr="00633F8F" w:rsidRDefault="00663890" w:rsidP="00294FB7">
            <w:pPr>
              <w:jc w:val="both"/>
              <w:rPr>
                <w:sz w:val="28"/>
                <w:szCs w:val="28"/>
              </w:rPr>
            </w:pPr>
            <w:r w:rsidRPr="00633F8F">
              <w:rPr>
                <w:sz w:val="28"/>
                <w:szCs w:val="28"/>
              </w:rPr>
              <w:t>12.</w:t>
            </w:r>
            <w:r>
              <w:rPr>
                <w:sz w:val="28"/>
                <w:szCs w:val="28"/>
              </w:rPr>
              <w:t xml:space="preserve"> Защита мультимедийной презентации.</w:t>
            </w:r>
          </w:p>
          <w:p w:rsidR="00663890" w:rsidRDefault="00663890" w:rsidP="00294FB7">
            <w:pPr>
              <w:jc w:val="both"/>
            </w:pPr>
          </w:p>
          <w:p w:rsidR="00663890" w:rsidRPr="000F3401" w:rsidRDefault="00663890" w:rsidP="00294FB7">
            <w:pPr>
              <w:jc w:val="both"/>
            </w:pPr>
            <w:r>
              <w:br/>
            </w:r>
          </w:p>
        </w:tc>
        <w:tc>
          <w:tcPr>
            <w:tcW w:w="272" w:type="dxa"/>
            <w:hideMark/>
          </w:tcPr>
          <w:p w:rsidR="00663890" w:rsidRPr="000F3401" w:rsidRDefault="00663890" w:rsidP="00294FB7">
            <w:pPr>
              <w:jc w:val="both"/>
            </w:pPr>
          </w:p>
        </w:tc>
        <w:tc>
          <w:tcPr>
            <w:tcW w:w="393" w:type="dxa"/>
            <w:hideMark/>
          </w:tcPr>
          <w:p w:rsidR="00663890" w:rsidRPr="000F3401" w:rsidRDefault="00663890" w:rsidP="00294FB7">
            <w:pPr>
              <w:jc w:val="both"/>
            </w:pPr>
            <w:r w:rsidRPr="000F3401">
              <w:br/>
              <w:t> </w:t>
            </w:r>
          </w:p>
        </w:tc>
        <w:tc>
          <w:tcPr>
            <w:tcW w:w="486" w:type="dxa"/>
            <w:hideMark/>
          </w:tcPr>
          <w:p w:rsidR="00663890" w:rsidRPr="000F3401" w:rsidRDefault="00663890" w:rsidP="00294FB7">
            <w:pPr>
              <w:jc w:val="both"/>
            </w:pPr>
            <w:r w:rsidRPr="000F3401">
              <w:br/>
              <w:t> </w:t>
            </w:r>
          </w:p>
        </w:tc>
      </w:tr>
      <w:tr w:rsidR="00663890" w:rsidRPr="000F3401" w:rsidTr="00294FB7">
        <w:trPr>
          <w:gridAfter w:val="4"/>
          <w:wAfter w:w="1524" w:type="dxa"/>
          <w:tblCellSpacing w:w="7" w:type="dxa"/>
          <w:jc w:val="center"/>
        </w:trPr>
        <w:tc>
          <w:tcPr>
            <w:tcW w:w="7447" w:type="dxa"/>
            <w:hideMark/>
          </w:tcPr>
          <w:p w:rsidR="00663890" w:rsidRPr="000F3401" w:rsidRDefault="00663890" w:rsidP="00294FB7">
            <w:r w:rsidRPr="000F3401">
              <w:lastRenderedPageBreak/>
              <w:br/>
            </w:r>
          </w:p>
        </w:tc>
        <w:tc>
          <w:tcPr>
            <w:tcW w:w="272" w:type="dxa"/>
            <w:hideMark/>
          </w:tcPr>
          <w:p w:rsidR="00663890" w:rsidRPr="000F3401" w:rsidRDefault="00663890" w:rsidP="00294FB7">
            <w:r w:rsidRPr="000F3401">
              <w:br/>
              <w:t> </w:t>
            </w:r>
          </w:p>
        </w:tc>
        <w:tc>
          <w:tcPr>
            <w:tcW w:w="393" w:type="dxa"/>
            <w:hideMark/>
          </w:tcPr>
          <w:p w:rsidR="00663890" w:rsidRPr="000F3401" w:rsidRDefault="00663890" w:rsidP="00294FB7">
            <w:r w:rsidRPr="000F3401">
              <w:br/>
              <w:t> </w:t>
            </w:r>
          </w:p>
        </w:tc>
        <w:tc>
          <w:tcPr>
            <w:tcW w:w="493" w:type="dxa"/>
            <w:hideMark/>
          </w:tcPr>
          <w:p w:rsidR="00663890" w:rsidRPr="000F3401" w:rsidRDefault="00663890" w:rsidP="00294FB7">
            <w:r w:rsidRPr="000F3401">
              <w:br/>
              <w:t> </w:t>
            </w:r>
          </w:p>
        </w:tc>
      </w:tr>
      <w:tr w:rsidR="00663890" w:rsidRPr="000F3401" w:rsidTr="00294FB7">
        <w:trPr>
          <w:gridAfter w:val="4"/>
          <w:wAfter w:w="1524" w:type="dxa"/>
          <w:tblCellSpacing w:w="7" w:type="dxa"/>
          <w:jc w:val="center"/>
        </w:trPr>
        <w:tc>
          <w:tcPr>
            <w:tcW w:w="7447" w:type="dxa"/>
            <w:hideMark/>
          </w:tcPr>
          <w:p w:rsidR="00663890" w:rsidRPr="000F3401" w:rsidRDefault="00663890" w:rsidP="00294FB7">
            <w:r w:rsidRPr="000F3401">
              <w:br/>
            </w:r>
          </w:p>
        </w:tc>
        <w:tc>
          <w:tcPr>
            <w:tcW w:w="272" w:type="dxa"/>
            <w:hideMark/>
          </w:tcPr>
          <w:p w:rsidR="00663890" w:rsidRPr="000F3401" w:rsidRDefault="00663890" w:rsidP="00294FB7">
            <w:r w:rsidRPr="000F3401">
              <w:br/>
              <w:t> </w:t>
            </w:r>
          </w:p>
        </w:tc>
        <w:tc>
          <w:tcPr>
            <w:tcW w:w="393" w:type="dxa"/>
            <w:hideMark/>
          </w:tcPr>
          <w:p w:rsidR="00663890" w:rsidRPr="000F3401" w:rsidRDefault="00663890" w:rsidP="00294FB7">
            <w:r w:rsidRPr="000F3401">
              <w:br/>
              <w:t> </w:t>
            </w:r>
          </w:p>
        </w:tc>
        <w:tc>
          <w:tcPr>
            <w:tcW w:w="493" w:type="dxa"/>
            <w:hideMark/>
          </w:tcPr>
          <w:p w:rsidR="00663890" w:rsidRPr="000F3401" w:rsidRDefault="00663890" w:rsidP="00294FB7">
            <w:r w:rsidRPr="000F3401">
              <w:br/>
              <w:t> </w:t>
            </w:r>
          </w:p>
        </w:tc>
      </w:tr>
      <w:tr w:rsidR="00663890" w:rsidRPr="000F3401" w:rsidTr="00294FB7">
        <w:trPr>
          <w:gridAfter w:val="4"/>
          <w:wAfter w:w="1524" w:type="dxa"/>
          <w:tblCellSpacing w:w="7" w:type="dxa"/>
          <w:jc w:val="center"/>
        </w:trPr>
        <w:tc>
          <w:tcPr>
            <w:tcW w:w="7447" w:type="dxa"/>
            <w:hideMark/>
          </w:tcPr>
          <w:p w:rsidR="00663890" w:rsidRPr="000F3401" w:rsidRDefault="00663890" w:rsidP="00294FB7">
            <w:r w:rsidRPr="000F3401">
              <w:br/>
            </w:r>
          </w:p>
        </w:tc>
        <w:tc>
          <w:tcPr>
            <w:tcW w:w="272" w:type="dxa"/>
            <w:hideMark/>
          </w:tcPr>
          <w:p w:rsidR="00663890" w:rsidRPr="000F3401" w:rsidRDefault="00663890" w:rsidP="00294FB7">
            <w:r w:rsidRPr="000F3401">
              <w:br/>
              <w:t> </w:t>
            </w:r>
          </w:p>
        </w:tc>
        <w:tc>
          <w:tcPr>
            <w:tcW w:w="393" w:type="dxa"/>
            <w:hideMark/>
          </w:tcPr>
          <w:p w:rsidR="00663890" w:rsidRPr="000F3401" w:rsidRDefault="00663890" w:rsidP="00294FB7">
            <w:r w:rsidRPr="000F3401">
              <w:br/>
              <w:t> </w:t>
            </w:r>
          </w:p>
        </w:tc>
        <w:tc>
          <w:tcPr>
            <w:tcW w:w="493" w:type="dxa"/>
            <w:hideMark/>
          </w:tcPr>
          <w:p w:rsidR="00663890" w:rsidRPr="000F3401" w:rsidRDefault="00663890" w:rsidP="00294FB7">
            <w:r w:rsidRPr="000F3401">
              <w:br/>
              <w:t> </w:t>
            </w:r>
          </w:p>
        </w:tc>
      </w:tr>
      <w:tr w:rsidR="00663890" w:rsidRPr="000F3401" w:rsidTr="00294FB7">
        <w:trPr>
          <w:gridAfter w:val="4"/>
          <w:wAfter w:w="1524" w:type="dxa"/>
          <w:tblCellSpacing w:w="7" w:type="dxa"/>
          <w:jc w:val="center"/>
        </w:trPr>
        <w:tc>
          <w:tcPr>
            <w:tcW w:w="7447" w:type="dxa"/>
            <w:hideMark/>
          </w:tcPr>
          <w:p w:rsidR="00663890" w:rsidRPr="000F3401" w:rsidRDefault="00663890" w:rsidP="00294FB7">
            <w:r w:rsidRPr="000F3401">
              <w:br/>
            </w:r>
          </w:p>
        </w:tc>
        <w:tc>
          <w:tcPr>
            <w:tcW w:w="272" w:type="dxa"/>
            <w:hideMark/>
          </w:tcPr>
          <w:p w:rsidR="00663890" w:rsidRPr="000F3401" w:rsidRDefault="00663890" w:rsidP="00294FB7">
            <w:r w:rsidRPr="000F3401">
              <w:br/>
              <w:t> </w:t>
            </w:r>
          </w:p>
        </w:tc>
        <w:tc>
          <w:tcPr>
            <w:tcW w:w="393" w:type="dxa"/>
            <w:hideMark/>
          </w:tcPr>
          <w:p w:rsidR="00663890" w:rsidRPr="000F3401" w:rsidRDefault="00663890" w:rsidP="00294FB7">
            <w:r w:rsidRPr="000F3401">
              <w:br/>
              <w:t> </w:t>
            </w:r>
          </w:p>
        </w:tc>
        <w:tc>
          <w:tcPr>
            <w:tcW w:w="493" w:type="dxa"/>
            <w:hideMark/>
          </w:tcPr>
          <w:p w:rsidR="00663890" w:rsidRPr="000F3401" w:rsidRDefault="00663890" w:rsidP="00294FB7">
            <w:r w:rsidRPr="000F3401">
              <w:br/>
              <w:t> </w:t>
            </w:r>
          </w:p>
        </w:tc>
      </w:tr>
      <w:tr w:rsidR="00663890" w:rsidRPr="000F3401" w:rsidTr="00294FB7">
        <w:trPr>
          <w:gridAfter w:val="4"/>
          <w:wAfter w:w="1524" w:type="dxa"/>
          <w:tblCellSpacing w:w="7" w:type="dxa"/>
          <w:jc w:val="center"/>
        </w:trPr>
        <w:tc>
          <w:tcPr>
            <w:tcW w:w="7447" w:type="dxa"/>
            <w:hideMark/>
          </w:tcPr>
          <w:p w:rsidR="00663890" w:rsidRPr="000F3401" w:rsidRDefault="00663890" w:rsidP="00294FB7">
            <w:r w:rsidRPr="000F3401">
              <w:br/>
            </w:r>
          </w:p>
        </w:tc>
        <w:tc>
          <w:tcPr>
            <w:tcW w:w="272" w:type="dxa"/>
            <w:hideMark/>
          </w:tcPr>
          <w:p w:rsidR="00663890" w:rsidRPr="000F3401" w:rsidRDefault="00663890" w:rsidP="00294FB7">
            <w:r w:rsidRPr="000F3401">
              <w:br/>
              <w:t> </w:t>
            </w:r>
          </w:p>
        </w:tc>
        <w:tc>
          <w:tcPr>
            <w:tcW w:w="393" w:type="dxa"/>
            <w:hideMark/>
          </w:tcPr>
          <w:p w:rsidR="00663890" w:rsidRPr="000F3401" w:rsidRDefault="00663890" w:rsidP="00294FB7">
            <w:r w:rsidRPr="000F3401">
              <w:br/>
              <w:t> </w:t>
            </w:r>
          </w:p>
        </w:tc>
        <w:tc>
          <w:tcPr>
            <w:tcW w:w="493" w:type="dxa"/>
            <w:hideMark/>
          </w:tcPr>
          <w:p w:rsidR="00663890" w:rsidRPr="000F3401" w:rsidRDefault="00663890" w:rsidP="00294FB7">
            <w:r w:rsidRPr="000F3401">
              <w:br/>
              <w:t> </w:t>
            </w:r>
          </w:p>
        </w:tc>
      </w:tr>
    </w:tbl>
    <w:p w:rsidR="00663890" w:rsidRDefault="00663890" w:rsidP="00663890">
      <w:pPr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</w:pPr>
      <w:r w:rsidRPr="000F3401">
        <w:rPr>
          <w:color w:val="000000"/>
          <w:sz w:val="27"/>
          <w:szCs w:val="27"/>
        </w:rPr>
        <w:br/>
      </w:r>
    </w:p>
    <w:p w:rsidR="00663890" w:rsidRPr="000F3401" w:rsidRDefault="00663890" w:rsidP="00663890"/>
    <w:p w:rsidR="00FE6305" w:rsidRDefault="00EE65B1"/>
    <w:sectPr w:rsidR="00FE6305" w:rsidSect="00877A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890"/>
    <w:rsid w:val="0035565F"/>
    <w:rsid w:val="00663890"/>
    <w:rsid w:val="00674CC6"/>
    <w:rsid w:val="00877A70"/>
    <w:rsid w:val="00E6584A"/>
    <w:rsid w:val="00EE65B1"/>
    <w:rsid w:val="00FD2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3F14F7-18DE-4BAD-B9C5-282621A23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38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63890"/>
  </w:style>
  <w:style w:type="paragraph" w:styleId="a3">
    <w:name w:val="No Spacing"/>
    <w:uiPriority w:val="1"/>
    <w:qFormat/>
    <w:rsid w:val="006638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basedOn w:val="a0"/>
    <w:rsid w:val="00663890"/>
  </w:style>
  <w:style w:type="paragraph" w:styleId="a4">
    <w:name w:val="Balloon Text"/>
    <w:basedOn w:val="a"/>
    <w:link w:val="a5"/>
    <w:uiPriority w:val="99"/>
    <w:semiHidden/>
    <w:unhideWhenUsed/>
    <w:rsid w:val="0066389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89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2</cp:revision>
  <dcterms:created xsi:type="dcterms:W3CDTF">2020-10-14T13:45:00Z</dcterms:created>
  <dcterms:modified xsi:type="dcterms:W3CDTF">2020-10-14T13:45:00Z</dcterms:modified>
</cp:coreProperties>
</file>