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47" w:rsidRPr="005248FD" w:rsidRDefault="00C30747" w:rsidP="005248F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Урок математики</w:t>
      </w:r>
    </w:p>
    <w:p w:rsidR="00F13F90" w:rsidRPr="005248FD" w:rsidRDefault="00F13F90" w:rsidP="00F13F9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Тема урока математики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«Единицы стоимости. Рубль. Копейка» 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5248FD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 xml:space="preserve">Тема финансовой грамотности: 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«Единицы стоимости, деньги, монеты.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 Рациональное обращение с деньгами» </w:t>
      </w:r>
    </w:p>
    <w:p w:rsidR="00F13F90" w:rsidRPr="005248FD" w:rsidRDefault="00F13F90" w:rsidP="00C3074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A4CC4" w:rsidRPr="005248FD" w:rsidRDefault="00C30747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УМК «Школа России», 2 класс </w:t>
      </w:r>
    </w:p>
    <w:p w:rsidR="00EA4CC4" w:rsidRPr="005248FD" w:rsidRDefault="005248FD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 урока: закрепление</w:t>
      </w:r>
      <w:r w:rsidR="00EA4CC4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знаний</w:t>
      </w:r>
    </w:p>
    <w:p w:rsidR="00EA4CC4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Форма </w:t>
      </w:r>
      <w:r w:rsid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урока: у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рок-игра (Приём «Аукцион»)</w:t>
      </w:r>
    </w:p>
    <w:p w:rsidR="00C30747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</w:t>
      </w:r>
      <w:r w:rsidR="003271CE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закрепление</w:t>
      </w:r>
      <w:r w:rsidR="003E3094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271CE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знаний</w:t>
      </w:r>
      <w:r w:rsidR="003E3094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единицах стоимости – рубль,</w:t>
      </w:r>
      <w:r w:rsidR="003271CE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копейка, формирование рационального обращения с деньгами.</w:t>
      </w:r>
    </w:p>
    <w:p w:rsidR="00EA4CC4" w:rsidRPr="005248FD" w:rsidRDefault="00C30747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4CC4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3271CE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Образовательные: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C30747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3271CE" w:rsidRPr="005248FD" w:rsidRDefault="003271CE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EA4CC4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способствовать формированию умений выражать стоимость в рублях и копейках;</w:t>
      </w:r>
    </w:p>
    <w:p w:rsidR="003271CE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Развивающие: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EA4CC4" w:rsidRPr="005248FD" w:rsidRDefault="003271CE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EA4CC4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вычислительные навыки, умение решать задачи изученных видов, сравнивать, рассуждать;</w:t>
      </w:r>
    </w:p>
    <w:p w:rsidR="003271CE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Воспитательные: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EA4CC4" w:rsidRPr="005248FD" w:rsidRDefault="003271CE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EA4CC4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использовать полученные знания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рациональном обращении с деньгами </w:t>
      </w:r>
      <w:r w:rsidR="00EA4CC4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повседневной жизни.</w:t>
      </w:r>
    </w:p>
    <w:p w:rsidR="00EA4CC4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Планируемые результаты:</w:t>
      </w:r>
    </w:p>
    <w:p w:rsidR="00EA4CC4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Предметные: 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обладать знаниями и представлением о денежных единицах: рубль, копейка; знают, что о</w:t>
      </w:r>
      <w:r w:rsidR="003271CE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дин рубль – это сто копеек; 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набирать определённую сумму ден</w:t>
      </w:r>
      <w:r w:rsidR="003271CE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 различными монетами; понимать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возможны</w:t>
      </w:r>
      <w:r w:rsidR="003271CE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 потребности человека; </w:t>
      </w:r>
    </w:p>
    <w:p w:rsidR="00EA4CC4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5248F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Метапредметные</w:t>
      </w:r>
      <w:proofErr w:type="spellEnd"/>
      <w:r w:rsidR="003271CE" w:rsidRPr="005248F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:</w:t>
      </w:r>
    </w:p>
    <w:p w:rsidR="00EA4CC4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Регулятивные УУД: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понимать, принимать и сохранять учебную задачу и решать её в сотрудничестве с учителем в коллективной деятельности; осуществлять самоконтроль; совместно с учителем и одноклассниками давать оценку деятельности на уроке.</w:t>
      </w:r>
    </w:p>
    <w:p w:rsidR="00EA4CC4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Познавательные: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 владеть логическими операциями анализа и сопоставления; </w:t>
      </w:r>
    </w:p>
    <w:p w:rsidR="00EA4CC4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Коммуникативные УУД: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уметь сотрудничать в поиске информации, способов решения учебной задачи, уметь выражать с</w:t>
      </w:r>
      <w:r w:rsidR="00D83D24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вои мысли; уметь работать в группе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слушать собеседника.</w:t>
      </w:r>
    </w:p>
    <w:p w:rsidR="00EA4CC4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5248F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Личностные</w:t>
      </w:r>
      <w:proofErr w:type="gramEnd"/>
      <w:r w:rsidRPr="005248F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УУД: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D83D24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 уметь</w:t>
      </w: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оценивать свою работу и работу одноклассников на основе заданных критериев.</w:t>
      </w:r>
    </w:p>
    <w:p w:rsidR="00EA4CC4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Оборудование:</w:t>
      </w:r>
    </w:p>
    <w:p w:rsidR="00EA4CC4" w:rsidRPr="005248FD" w:rsidRDefault="00EA4CC4" w:rsidP="005248F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мультимедийный</w:t>
      </w:r>
      <w:proofErr w:type="spellEnd"/>
      <w:r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проектор</w:t>
      </w:r>
      <w:r w:rsidR="003271CE" w:rsidRPr="005248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дидактический материал.</w:t>
      </w:r>
    </w:p>
    <w:p w:rsidR="007633D0" w:rsidRPr="005248FD" w:rsidRDefault="007633D0" w:rsidP="00524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7633D0" w:rsidRPr="005248FD" w:rsidRDefault="007633D0" w:rsidP="005248FD">
      <w:pPr>
        <w:spacing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7633D0" w:rsidRPr="005248FD" w:rsidRDefault="007633D0" w:rsidP="007633D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248F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Технологическая карта урока.</w:t>
      </w:r>
    </w:p>
    <w:p w:rsidR="007633D0" w:rsidRPr="005248FD" w:rsidRDefault="007633D0" w:rsidP="003029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410"/>
        <w:gridCol w:w="9452"/>
        <w:gridCol w:w="3752"/>
      </w:tblGrid>
      <w:tr w:rsidR="007633D0" w:rsidRPr="005248FD" w:rsidTr="007633D0">
        <w:tc>
          <w:tcPr>
            <w:tcW w:w="1526" w:type="dxa"/>
          </w:tcPr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9497" w:type="dxa"/>
          </w:tcPr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3763" w:type="dxa"/>
          </w:tcPr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  <w:proofErr w:type="gramStart"/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2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3D0" w:rsidRPr="005248FD" w:rsidTr="007633D0">
        <w:tc>
          <w:tcPr>
            <w:tcW w:w="1526" w:type="dxa"/>
          </w:tcPr>
          <w:p w:rsidR="007633D0" w:rsidRPr="005248FD" w:rsidRDefault="007633D0" w:rsidP="007633D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Организационный момент. </w:t>
            </w: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633D0" w:rsidRPr="005248FD" w:rsidRDefault="007633D0" w:rsidP="007633D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-Здравствуйте, дорогие ребята! Я очень рада приветствовать вас на уроке математики! Повторяйте за мной: </w:t>
            </w:r>
          </w:p>
          <w:p w:rsidR="007633D0" w:rsidRPr="005248FD" w:rsidRDefault="007633D0" w:rsidP="00763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– умные!</w:t>
            </w:r>
          </w:p>
          <w:p w:rsidR="007633D0" w:rsidRPr="005248FD" w:rsidRDefault="007633D0" w:rsidP="00763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– дружные!</w:t>
            </w:r>
          </w:p>
          <w:p w:rsidR="007633D0" w:rsidRPr="005248FD" w:rsidRDefault="007633D0" w:rsidP="00763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– внимательные!</w:t>
            </w:r>
          </w:p>
          <w:p w:rsidR="007633D0" w:rsidRPr="005248FD" w:rsidRDefault="007633D0" w:rsidP="00763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– старательные!</w:t>
            </w:r>
          </w:p>
          <w:p w:rsidR="007633D0" w:rsidRPr="005248FD" w:rsidRDefault="007633D0" w:rsidP="00763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отлично учимся!</w:t>
            </w:r>
          </w:p>
          <w:p w:rsidR="007633D0" w:rsidRPr="005248FD" w:rsidRDefault="007633D0" w:rsidP="00763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-Всё у нас получится!</w:t>
            </w: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друг друга, повторяют слова за учителем </w:t>
            </w:r>
          </w:p>
        </w:tc>
      </w:tr>
      <w:tr w:rsidR="007633D0" w:rsidRPr="005248FD" w:rsidTr="007633D0">
        <w:tc>
          <w:tcPr>
            <w:tcW w:w="1526" w:type="dxa"/>
          </w:tcPr>
          <w:p w:rsidR="007633D0" w:rsidRPr="005248FD" w:rsidRDefault="007633D0" w:rsidP="007633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Мотивация учебной деятельности</w:t>
            </w: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-Угадайте, кто пришёл к нам на урок?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Деревянный озорник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Из сказки в нашу жизнь проник.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Любимец взрослых и детей,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 xml:space="preserve">Смельчак и выдумщик затей, 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Проказник, весельчак и плут!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Скажите, как его зовут? (Буратино)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633D0" w:rsidRPr="005248FD" w:rsidRDefault="009149B1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Я бы то</w:t>
            </w:r>
            <w:r w:rsidR="007633D0" w:rsidRPr="005248FD">
              <w:rPr>
                <w:color w:val="000000"/>
                <w:sz w:val="28"/>
                <w:szCs w:val="28"/>
              </w:rPr>
              <w:t>же хотела, чтобы вы  улыбнулись друг другу, поделились хорошим настроением. А ещё, чтобы вы показали Буратино, какие вы внимательные и старательные на уроке.</w:t>
            </w: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задку </w:t>
            </w:r>
          </w:p>
        </w:tc>
      </w:tr>
      <w:tr w:rsidR="007633D0" w:rsidRPr="005248FD" w:rsidTr="007633D0">
        <w:tc>
          <w:tcPr>
            <w:tcW w:w="1526" w:type="dxa"/>
          </w:tcPr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3. Актуализация знаний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lastRenderedPageBreak/>
              <w:t>- Буратино  что-то принёс в мешочке.</w:t>
            </w:r>
            <w:r w:rsidR="009149B1">
              <w:rPr>
                <w:color w:val="000000"/>
                <w:sz w:val="28"/>
                <w:szCs w:val="28"/>
              </w:rPr>
              <w:t xml:space="preserve"> Подсказка: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Надо хлеба нам купить,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Иль подарок подарить.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lastRenderedPageBreak/>
              <w:t>Сумку мы с тобой берём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И на улицу идём.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Там проходим вдоль витрин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И заходим в …(магазин)   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- Предположите, что  может быть в мешочке у Буратино?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- Кто догадался, чему мы сегодня будем учиться? (Считать деньги)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(Учитель высыпает из мешочка деньги, демонстрирует их детям)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- Кто из вас уже умеет считать деньги, ходит в магазин, делает покупки, а может и сам  пробует заработать деньги?</w:t>
            </w: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7633D0" w:rsidRPr="005248FD" w:rsidRDefault="007633D0" w:rsidP="0076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</w:t>
            </w: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3D0" w:rsidRPr="005248FD" w:rsidTr="007633D0">
        <w:tc>
          <w:tcPr>
            <w:tcW w:w="1526" w:type="dxa"/>
          </w:tcPr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lastRenderedPageBreak/>
              <w:t>4. Закрепление и применение полученных знаний</w:t>
            </w: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Свои знания и умения закрепить и проверить нам поможет игра, в которую играют на телевидении даже взрослые. Она называется «Своя игра». Мы можем гордиться своим земляком (</w:t>
            </w:r>
            <w:proofErr w:type="spellStart"/>
            <w:r w:rsidRPr="005248FD">
              <w:rPr>
                <w:color w:val="000000"/>
                <w:sz w:val="28"/>
                <w:szCs w:val="28"/>
              </w:rPr>
              <w:t>тутаевец</w:t>
            </w:r>
            <w:proofErr w:type="spellEnd"/>
            <w:r w:rsidRPr="005248FD">
              <w:rPr>
                <w:color w:val="000000"/>
                <w:sz w:val="28"/>
                <w:szCs w:val="28"/>
              </w:rPr>
              <w:t>…), который вышел в финал этой игры.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633D0" w:rsidRPr="005248FD" w:rsidRDefault="007633D0" w:rsidP="0076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(Класс делится в зависимости от количества детей на 3-4 группы с названиями:</w:t>
            </w:r>
            <w:proofErr w:type="gramEnd"/>
            <w:r w:rsidRPr="005248FD">
              <w:rPr>
                <w:rFonts w:ascii="Times New Roman" w:hAnsi="Times New Roman" w:cs="Times New Roman"/>
                <w:sz w:val="28"/>
                <w:szCs w:val="28"/>
              </w:rPr>
              <w:t xml:space="preserve"> «Копейка», «Рублик», «Монетка», «Банкнота». Для деления на группы можно использовать жетоны, на обратной стороне которых написано название команды</w:t>
            </w:r>
            <w:proofErr w:type="gramStart"/>
            <w:r w:rsidRPr="005248F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7633D0" w:rsidRPr="005248FD" w:rsidRDefault="007633D0" w:rsidP="0076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Учитель объясняет детям правила игры:</w:t>
            </w:r>
          </w:p>
          <w:p w:rsidR="007633D0" w:rsidRPr="005248FD" w:rsidRDefault="007633D0" w:rsidP="0076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поле с 4 различными темами.  Рядом  с каждой темой окошечко с числами от 10 до 40. Эти числа определяют стоимость правильного ответа и количество баллов, которые вы можете положить  в командную копилку, правильно ответив на вопрос, который скрывается с обратной стороны.  Команды могут выбирать любую тему, любое количество баллов. Отвечать два раза на один и тот же вопрос нельзя. После ответа на вопрос, числа исчезают. </w:t>
            </w:r>
          </w:p>
          <w:p w:rsidR="007633D0" w:rsidRPr="005248FD" w:rsidRDefault="007633D0" w:rsidP="0076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Очерёдность хода получает команда, которая первой ответит на вопрос:</w:t>
            </w:r>
          </w:p>
          <w:p w:rsidR="007633D0" w:rsidRPr="005248FD" w:rsidRDefault="007633D0" w:rsidP="0076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 xml:space="preserve">-Чем отличаются эти деньги? (Учитель достаёт из мешочка Буратино  10 </w:t>
            </w:r>
            <w:r w:rsidRPr="00524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 монетой и 10 рублей банкнотой)</w:t>
            </w:r>
          </w:p>
          <w:p w:rsidR="007633D0" w:rsidRPr="005248FD" w:rsidRDefault="007633D0" w:rsidP="0076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- У человека на двух руках 10 пальцев. Сколько пальцев на 10 руках? (50)</w:t>
            </w:r>
          </w:p>
          <w:p w:rsidR="007633D0" w:rsidRPr="005248FD" w:rsidRDefault="007633D0" w:rsidP="0076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- 5 рублей по-другому можно назвать</w:t>
            </w:r>
            <w:r w:rsidR="009149B1">
              <w:rPr>
                <w:rFonts w:ascii="Times New Roman" w:hAnsi="Times New Roman" w:cs="Times New Roman"/>
                <w:sz w:val="28"/>
                <w:szCs w:val="28"/>
              </w:rPr>
              <w:t xml:space="preserve"> «пятак». У какого животного тоже есть пятак</w:t>
            </w: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 xml:space="preserve">? (Поросёнок)  </w:t>
            </w: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Учитель проводит игру</w:t>
            </w:r>
            <w:proofErr w:type="gramStart"/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48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м. презентацию)</w:t>
            </w:r>
          </w:p>
        </w:tc>
        <w:tc>
          <w:tcPr>
            <w:tcW w:w="3763" w:type="dxa"/>
          </w:tcPr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 правилами игры</w:t>
            </w: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игровые задания </w:t>
            </w:r>
          </w:p>
        </w:tc>
      </w:tr>
      <w:tr w:rsidR="007633D0" w:rsidRPr="005248FD" w:rsidTr="007633D0">
        <w:tc>
          <w:tcPr>
            <w:tcW w:w="1526" w:type="dxa"/>
          </w:tcPr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 Рефлексия</w:t>
            </w:r>
          </w:p>
        </w:tc>
        <w:tc>
          <w:tcPr>
            <w:tcW w:w="9497" w:type="dxa"/>
          </w:tcPr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- Вот и подошёл к концу наш урок.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- У вас на столе ключики.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-     Оцените ключиками свою работу на уроке?</w:t>
            </w:r>
          </w:p>
          <w:p w:rsidR="007633D0" w:rsidRPr="005248FD" w:rsidRDefault="009149B1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(ключики золотые,</w:t>
            </w:r>
            <w:r w:rsidR="007633D0" w:rsidRPr="005248FD">
              <w:rPr>
                <w:color w:val="000000"/>
                <w:sz w:val="28"/>
                <w:szCs w:val="28"/>
              </w:rPr>
              <w:t xml:space="preserve"> серебряные, деревянные)</w:t>
            </w:r>
          </w:p>
          <w:p w:rsidR="007633D0" w:rsidRPr="005248FD" w:rsidRDefault="007633D0" w:rsidP="007633D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48FD">
              <w:rPr>
                <w:color w:val="000000"/>
                <w:sz w:val="28"/>
                <w:szCs w:val="28"/>
              </w:rPr>
              <w:t>- Какой из этих ключиков вы подарите Буратино?  </w:t>
            </w:r>
          </w:p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7633D0" w:rsidRPr="005248FD" w:rsidRDefault="007633D0" w:rsidP="00302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</w:t>
            </w:r>
          </w:p>
        </w:tc>
      </w:tr>
    </w:tbl>
    <w:p w:rsidR="007633D0" w:rsidRPr="005248FD" w:rsidRDefault="007633D0" w:rsidP="003029C1">
      <w:pPr>
        <w:rPr>
          <w:rFonts w:ascii="Times New Roman" w:hAnsi="Times New Roman" w:cs="Times New Roman"/>
          <w:sz w:val="28"/>
          <w:szCs w:val="28"/>
        </w:rPr>
      </w:pPr>
    </w:p>
    <w:sectPr w:rsidR="007633D0" w:rsidRPr="005248FD" w:rsidSect="005248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355"/>
    <w:rsid w:val="00104CE5"/>
    <w:rsid w:val="001375E9"/>
    <w:rsid w:val="003029C1"/>
    <w:rsid w:val="003271CE"/>
    <w:rsid w:val="00365D57"/>
    <w:rsid w:val="003E3094"/>
    <w:rsid w:val="00461857"/>
    <w:rsid w:val="004B640A"/>
    <w:rsid w:val="005248FD"/>
    <w:rsid w:val="00555638"/>
    <w:rsid w:val="005D3BAA"/>
    <w:rsid w:val="007633D0"/>
    <w:rsid w:val="007B0A89"/>
    <w:rsid w:val="0091380B"/>
    <w:rsid w:val="009149B1"/>
    <w:rsid w:val="00A82355"/>
    <w:rsid w:val="00C30747"/>
    <w:rsid w:val="00D11BF4"/>
    <w:rsid w:val="00D42CE1"/>
    <w:rsid w:val="00D60010"/>
    <w:rsid w:val="00D83D24"/>
    <w:rsid w:val="00D85E23"/>
    <w:rsid w:val="00DB1A05"/>
    <w:rsid w:val="00E12AF2"/>
    <w:rsid w:val="00E30EDE"/>
    <w:rsid w:val="00E96759"/>
    <w:rsid w:val="00EA4CC4"/>
    <w:rsid w:val="00EB7FDB"/>
    <w:rsid w:val="00F13F90"/>
    <w:rsid w:val="00F8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C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3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678A3-68B6-434E-A0A7-7F599E16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 М С</cp:lastModifiedBy>
  <cp:revision>9</cp:revision>
  <dcterms:created xsi:type="dcterms:W3CDTF">2024-02-04T19:44:00Z</dcterms:created>
  <dcterms:modified xsi:type="dcterms:W3CDTF">2024-02-07T13:44:00Z</dcterms:modified>
</cp:coreProperties>
</file>