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F4" w:rsidRPr="002040F4" w:rsidRDefault="002040F4" w:rsidP="002040F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040F4">
        <w:rPr>
          <w:rFonts w:eastAsiaTheme="minorHAnsi"/>
          <w:b/>
          <w:sz w:val="28"/>
          <w:szCs w:val="28"/>
          <w:lang w:eastAsia="en-US"/>
        </w:rPr>
        <w:t>Технологическая карта урока</w:t>
      </w:r>
    </w:p>
    <w:p w:rsidR="002040F4" w:rsidRPr="002040F4" w:rsidRDefault="002040F4" w:rsidP="002040F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Предмет:</w:t>
      </w:r>
      <w:r w:rsidRPr="002040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059C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</w:t>
      </w:r>
    </w:p>
    <w:p w:rsidR="002040F4" w:rsidRDefault="002040F4" w:rsidP="002040F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4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Класс: 3</w:t>
      </w:r>
    </w:p>
    <w:p w:rsidR="00A059C4" w:rsidRPr="002040F4" w:rsidRDefault="00A059C4" w:rsidP="002040F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Учитель: </w:t>
      </w:r>
      <w:proofErr w:type="spellStart"/>
      <w:r w:rsidRPr="00A059C4">
        <w:rPr>
          <w:rFonts w:ascii="Times New Roman" w:eastAsiaTheme="minorHAnsi" w:hAnsi="Times New Roman" w:cs="Times New Roman"/>
          <w:sz w:val="24"/>
          <w:szCs w:val="24"/>
          <w:lang w:eastAsia="en-US"/>
        </w:rPr>
        <w:t>Шаверова</w:t>
      </w:r>
      <w:proofErr w:type="spellEnd"/>
      <w:r w:rsidRPr="00A059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С.А.</w:t>
      </w:r>
    </w:p>
    <w:p w:rsidR="002040F4" w:rsidRPr="002040F4" w:rsidRDefault="002040F4" w:rsidP="002040F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Авторы программы:</w:t>
      </w:r>
      <w:r w:rsidRPr="00A059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Т.М. Рагозина, А.А. Гринёва, И.Б. </w:t>
      </w:r>
      <w:proofErr w:type="spellStart"/>
      <w:r w:rsidRPr="00A059C4">
        <w:rPr>
          <w:rFonts w:ascii="Times New Roman" w:eastAsiaTheme="minorHAnsi" w:hAnsi="Times New Roman" w:cs="Times New Roman"/>
          <w:sz w:val="24"/>
          <w:szCs w:val="24"/>
          <w:lang w:eastAsia="en-US"/>
        </w:rPr>
        <w:t>Мылов</w:t>
      </w:r>
      <w:proofErr w:type="spellEnd"/>
    </w:p>
    <w:p w:rsidR="002040F4" w:rsidRDefault="002040F4" w:rsidP="002040F4">
      <w:pPr>
        <w:pStyle w:val="c5"/>
        <w:spacing w:before="0" w:beforeAutospacing="0" w:after="0" w:afterAutospacing="0"/>
        <w:rPr>
          <w:rStyle w:val="c0"/>
          <w:sz w:val="22"/>
          <w:szCs w:val="22"/>
        </w:rPr>
      </w:pPr>
      <w:r w:rsidRPr="002040F4">
        <w:rPr>
          <w:rFonts w:eastAsiaTheme="minorHAnsi"/>
          <w:b/>
          <w:sz w:val="28"/>
          <w:szCs w:val="28"/>
          <w:lang w:eastAsia="en-US"/>
        </w:rPr>
        <w:t>Тема урока:</w:t>
      </w:r>
      <w:r w:rsidRPr="002040F4">
        <w:rPr>
          <w:rStyle w:val="c0"/>
          <w:sz w:val="22"/>
          <w:szCs w:val="22"/>
        </w:rPr>
        <w:t xml:space="preserve"> </w:t>
      </w:r>
      <w:r w:rsidRPr="002040F4">
        <w:rPr>
          <w:rStyle w:val="c0"/>
          <w:sz w:val="22"/>
          <w:szCs w:val="22"/>
        </w:rPr>
        <w:t>«Картонные фигурки с элементами движения для театра».</w:t>
      </w:r>
    </w:p>
    <w:p w:rsidR="002040F4" w:rsidRPr="002040F4" w:rsidRDefault="002040F4" w:rsidP="002040F4">
      <w:pPr>
        <w:pStyle w:val="c5"/>
        <w:spacing w:before="0" w:beforeAutospacing="0" w:after="0" w:afterAutospacing="0"/>
      </w:pPr>
      <w:r w:rsidRPr="00A059C4">
        <w:rPr>
          <w:rFonts w:eastAsiaTheme="minorHAnsi"/>
          <w:b/>
          <w:sz w:val="28"/>
          <w:szCs w:val="28"/>
          <w:lang w:eastAsia="en-US"/>
        </w:rPr>
        <w:t>Ц</w:t>
      </w:r>
      <w:r w:rsidRPr="002040F4">
        <w:rPr>
          <w:rFonts w:eastAsiaTheme="minorHAnsi"/>
          <w:b/>
          <w:sz w:val="28"/>
          <w:szCs w:val="28"/>
          <w:lang w:eastAsia="en-US"/>
        </w:rPr>
        <w:t>ель урока:</w:t>
      </w:r>
      <w:r w:rsidRPr="002040F4">
        <w:rPr>
          <w:rStyle w:val="c0"/>
        </w:rPr>
        <w:t xml:space="preserve"> </w:t>
      </w:r>
      <w:r w:rsidRPr="002040F4">
        <w:rPr>
          <w:rStyle w:val="c0"/>
        </w:rPr>
        <w:t>Изготовить картонную фигурку для кукольного театра «Медведь».</w:t>
      </w:r>
    </w:p>
    <w:p w:rsidR="002040F4" w:rsidRPr="002040F4" w:rsidRDefault="002040F4" w:rsidP="002040F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4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Планируемые результаты:</w:t>
      </w:r>
    </w:p>
    <w:p w:rsidR="002040F4" w:rsidRPr="002040F4" w:rsidRDefault="002040F4" w:rsidP="00A059C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2040F4">
        <w:rPr>
          <w:rFonts w:eastAsiaTheme="minorHAnsi"/>
          <w:sz w:val="24"/>
          <w:szCs w:val="24"/>
          <w:lang w:eastAsia="en-US"/>
        </w:rPr>
        <w:t>-</w:t>
      </w:r>
      <w:r w:rsidRPr="002040F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личностные</w:t>
      </w:r>
      <w:r w:rsidR="00A059C4" w:rsidRPr="00A059C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:</w:t>
      </w:r>
      <w:r w:rsidR="00A059C4" w:rsidRP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развитие произвольного внимания и наблюдательности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59C4" w:rsidRP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выполнение работы по предложен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softHyphen/>
        <w:t>ному плану, рисункам; сравнение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br/>
        <w:t>результатов своей деятельности с рисунками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59C4" w:rsidRP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нравственных качеств: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отношение к делу,</w:t>
      </w:r>
      <w:r w:rsidR="00A059C4" w:rsidRP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осознанное выпол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softHyphen/>
        <w:t>нение правил безопасной работы с инструментами</w:t>
      </w:r>
    </w:p>
    <w:p w:rsidR="002040F4" w:rsidRPr="002040F4" w:rsidRDefault="002040F4" w:rsidP="002040F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2040F4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2040F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метапредметные</w:t>
      </w:r>
      <w:proofErr w:type="spellEnd"/>
      <w:r w:rsidR="00A059C4" w:rsidRPr="00A059C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:</w:t>
      </w:r>
      <w:r w:rsidR="00A059C4" w:rsidRP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softHyphen/>
        <w:t>мации из словаря учебника, иллюстративного материала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040F4" w:rsidRPr="00A059C4" w:rsidRDefault="002040F4" w:rsidP="00A0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0F4">
        <w:rPr>
          <w:rFonts w:eastAsiaTheme="minorHAnsi"/>
          <w:sz w:val="24"/>
          <w:szCs w:val="24"/>
          <w:lang w:eastAsia="en-US"/>
        </w:rPr>
        <w:t>-</w:t>
      </w:r>
      <w:r w:rsidRPr="002040F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предметные</w:t>
      </w:r>
      <w:r w:rsidR="00A059C4" w:rsidRPr="00A059C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:</w:t>
      </w:r>
      <w:r w:rsidR="00A059C4">
        <w:rPr>
          <w:rFonts w:eastAsiaTheme="minorHAnsi"/>
          <w:sz w:val="24"/>
          <w:szCs w:val="24"/>
          <w:lang w:eastAsia="en-US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знакомство с новым термином «отделочный»;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t>знакомство с новым приемом «соединять детали проволо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softHyphen/>
        <w:t>кой и нитками, обе</w:t>
      </w:r>
      <w:r w:rsidR="00A059C4">
        <w:rPr>
          <w:rFonts w:ascii="Times New Roman" w:eastAsia="Times New Roman" w:hAnsi="Times New Roman" w:cs="Times New Roman"/>
          <w:sz w:val="24"/>
          <w:szCs w:val="24"/>
        </w:rPr>
        <w:t xml:space="preserve">спечивая их свободное </w:t>
      </w:r>
      <w:proofErr w:type="gramStart"/>
      <w:r w:rsidR="00A059C4">
        <w:rPr>
          <w:rFonts w:ascii="Times New Roman" w:eastAsia="Times New Roman" w:hAnsi="Times New Roman" w:cs="Times New Roman"/>
          <w:sz w:val="24"/>
          <w:szCs w:val="24"/>
        </w:rPr>
        <w:t>движение»</w:t>
      </w:r>
      <w:r w:rsidR="00A059C4" w:rsidRPr="002040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b/>
          <w:bCs/>
        </w:rPr>
        <w:t>Оборудование</w:t>
      </w:r>
      <w:proofErr w:type="gramEnd"/>
      <w:r w:rsidR="00A059C4">
        <w:rPr>
          <w:b/>
          <w:bCs/>
        </w:rPr>
        <w:t xml:space="preserve"> </w:t>
      </w:r>
      <w:r>
        <w:rPr>
          <w:b/>
          <w:bCs/>
        </w:rPr>
        <w:t xml:space="preserve"> для учителя</w:t>
      </w:r>
      <w:r>
        <w:t xml:space="preserve">: </w:t>
      </w:r>
      <w:r w:rsidRPr="00A059C4">
        <w:rPr>
          <w:rFonts w:ascii="Times New Roman" w:hAnsi="Times New Roman" w:cs="Times New Roman"/>
          <w:sz w:val="24"/>
          <w:szCs w:val="24"/>
        </w:rPr>
        <w:t>педагогический образец, шаблоны, технологическая карта последовательности изготовления подвижной игрушки Медведь.</w:t>
      </w:r>
    </w:p>
    <w:p w:rsidR="002040F4" w:rsidRDefault="002040F4" w:rsidP="002040F4">
      <w:pPr>
        <w:pStyle w:val="a3"/>
      </w:pPr>
      <w:r>
        <w:rPr>
          <w:b/>
          <w:bCs/>
        </w:rPr>
        <w:t>Оборудование для учащихся</w:t>
      </w:r>
      <w:r>
        <w:t>: ножницы, картон, цветная бумага, карандаш, ластик, клей.</w:t>
      </w:r>
    </w:p>
    <w:p w:rsidR="007A0059" w:rsidRPr="00A059C4" w:rsidRDefault="00A059C4" w:rsidP="00A05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C4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8435"/>
        <w:gridCol w:w="6235"/>
      </w:tblGrid>
      <w:tr w:rsidR="002040F4" w:rsidTr="00042C21">
        <w:trPr>
          <w:trHeight w:val="1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Pr="00A059C4" w:rsidRDefault="00A059C4" w:rsidP="0004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9C4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Актуализация знаний. Постановка задачи урока</w:t>
            </w:r>
          </w:p>
        </w:tc>
      </w:tr>
      <w:tr w:rsidR="002040F4" w:rsidTr="00042C21">
        <w:trPr>
          <w:trHeight w:val="2804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Pr="0096607E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07E">
              <w:rPr>
                <w:rFonts w:ascii="Times New Roman" w:hAnsi="Times New Roman"/>
                <w:color w:val="000000"/>
                <w:sz w:val="24"/>
                <w:szCs w:val="24"/>
              </w:rPr>
              <w:t>      </w:t>
            </w:r>
            <w:r w:rsidRPr="009660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Хозяин лесной        </w:t>
            </w:r>
          </w:p>
          <w:p w:rsidR="002040F4" w:rsidRPr="0096607E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07E">
              <w:rPr>
                <w:rFonts w:ascii="Times New Roman" w:hAnsi="Times New Roman"/>
                <w:color w:val="000000"/>
                <w:sz w:val="24"/>
                <w:szCs w:val="24"/>
              </w:rPr>
              <w:t>Просыпается весной,</w:t>
            </w:r>
          </w:p>
          <w:p w:rsidR="002040F4" w:rsidRPr="0096607E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07E">
              <w:rPr>
                <w:rFonts w:ascii="Times New Roman" w:hAnsi="Times New Roman"/>
                <w:color w:val="000000"/>
                <w:sz w:val="24"/>
                <w:szCs w:val="24"/>
              </w:rPr>
              <w:t>А зимой, под вьюжный вой,</w:t>
            </w:r>
          </w:p>
          <w:p w:rsidR="002040F4" w:rsidRPr="0096607E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Спит в избушке снеговой. </w:t>
            </w:r>
          </w:p>
          <w:p w:rsidR="002040F4" w:rsidRDefault="002040F4" w:rsidP="00042C21">
            <w:pPr>
              <w:pStyle w:val="c10"/>
            </w:pPr>
            <w:r>
              <w:rPr>
                <w:rStyle w:val="c0"/>
              </w:rPr>
              <w:t xml:space="preserve">Верно, это медведь. А какого медведя мы будем делать и как давайте узнаем это, прочитав в учебнике на стр. 51. </w:t>
            </w:r>
          </w:p>
          <w:p w:rsidR="002040F4" w:rsidRDefault="002040F4" w:rsidP="00042C21">
            <w:pPr>
              <w:pStyle w:val="c10"/>
            </w:pPr>
            <w:r>
              <w:rPr>
                <w:rStyle w:val="c0"/>
              </w:rPr>
              <w:t>- Кто скажет тему сегодняшнего урока?</w:t>
            </w:r>
          </w:p>
          <w:p w:rsidR="002040F4" w:rsidRDefault="002040F4" w:rsidP="00042C21">
            <w:pPr>
              <w:pStyle w:val="c10"/>
            </w:pPr>
            <w:r>
              <w:rPr>
                <w:rStyle w:val="c0"/>
              </w:rPr>
              <w:lastRenderedPageBreak/>
              <w:t xml:space="preserve">- Какое задание на урок вы прочитали? </w:t>
            </w:r>
          </w:p>
          <w:p w:rsidR="002040F4" w:rsidRDefault="002040F4" w:rsidP="00042C21">
            <w:pPr>
              <w:pStyle w:val="c10"/>
            </w:pPr>
            <w:r>
              <w:rPr>
                <w:rStyle w:val="c0"/>
              </w:rPr>
              <w:t xml:space="preserve">- Итак, какого медведя мы будем делать? </w:t>
            </w:r>
          </w:p>
          <w:p w:rsidR="002040F4" w:rsidRDefault="002040F4" w:rsidP="00042C21">
            <w:pPr>
              <w:pStyle w:val="c10"/>
            </w:pPr>
            <w:r>
              <w:rPr>
                <w:rStyle w:val="c0"/>
              </w:rPr>
              <w:t xml:space="preserve">- Кто сформулирует цель урока? </w:t>
            </w:r>
          </w:p>
          <w:p w:rsidR="002040F4" w:rsidRPr="00EB2910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</w:rPr>
              <w:t xml:space="preserve">- </w:t>
            </w:r>
            <w:r w:rsidRPr="00EB2910">
              <w:rPr>
                <w:rStyle w:val="c0"/>
                <w:rFonts w:ascii="Times New Roman" w:hAnsi="Times New Roman" w:cs="Times New Roman"/>
              </w:rPr>
              <w:t xml:space="preserve">Ребята, но если мы хотим изготовить такого медведя для кукольного театра, нужно ведь знать, какую роль он будет играть у нас. Давайте вспомним, в каких сказках вы встречали медведя? </w:t>
            </w: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07E">
              <w:rPr>
                <w:rFonts w:ascii="Times New Roman" w:hAnsi="Times New Roman"/>
                <w:color w:val="000000"/>
                <w:sz w:val="24"/>
                <w:szCs w:val="24"/>
              </w:rPr>
              <w:t>(Медведь)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Пододвигают страницу учебника, читают тему и задание на урок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pStyle w:val="c10"/>
            </w:pPr>
            <w:r>
              <w:rPr>
                <w:rStyle w:val="c0"/>
              </w:rPr>
              <w:lastRenderedPageBreak/>
              <w:t xml:space="preserve">Сделать </w:t>
            </w:r>
            <w:proofErr w:type="gramStart"/>
            <w:r>
              <w:rPr>
                <w:rStyle w:val="c0"/>
              </w:rPr>
              <w:t>для  первоклассников</w:t>
            </w:r>
            <w:proofErr w:type="gramEnd"/>
            <w:r>
              <w:rPr>
                <w:rStyle w:val="c0"/>
              </w:rPr>
              <w:t xml:space="preserve">  картонные фигурки для  кукольного театра)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</w:rPr>
              <w:t>(Медведя из картона с элементами движения)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</w:rPr>
              <w:t>(</w:t>
            </w:r>
            <w:proofErr w:type="gramStart"/>
            <w:r>
              <w:rPr>
                <w:rStyle w:val="c0"/>
              </w:rPr>
              <w:t>изготовить</w:t>
            </w:r>
            <w:proofErr w:type="gramEnd"/>
            <w:r>
              <w:rPr>
                <w:rStyle w:val="c0"/>
              </w:rPr>
              <w:t xml:space="preserve"> картонную фигурку для кукольного театра «Медведь»)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</w:rPr>
              <w:t>(«Маша и Медведь», «Колобок», «Три Медведя», «Теремок», «Мужик и Медведь»</w:t>
            </w:r>
            <w:proofErr w:type="gramStart"/>
            <w:r>
              <w:rPr>
                <w:rStyle w:val="c0"/>
              </w:rPr>
              <w:t>).</w:t>
            </w:r>
            <w:r>
              <w:rPr>
                <w:rFonts w:ascii="Times New Roman" w:hAnsi="Times New Roman"/>
              </w:rPr>
              <w:t>-</w:t>
            </w:r>
            <w:proofErr w:type="gramEnd"/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Постановка задачи в конкретной ситуации</w:t>
            </w:r>
          </w:p>
        </w:tc>
      </w:tr>
      <w:tr w:rsidR="002040F4" w:rsidTr="00042C21">
        <w:trPr>
          <w:trHeight w:val="1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Каждый из вас должен сам определить какой у вас будет медведь. </w:t>
            </w:r>
          </w:p>
          <w:p w:rsidR="002040F4" w:rsidRDefault="002040F4" w:rsidP="00042C2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Давайте разберем, что должна иметь игрушка обязательно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Принимают инструкцию.</w:t>
            </w: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Представление конечного продукта.  Анализ образца</w:t>
            </w:r>
          </w:p>
        </w:tc>
      </w:tr>
      <w:tr w:rsidR="002040F4" w:rsidTr="00042C21">
        <w:trPr>
          <w:trHeight w:val="405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Pr="00914F77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365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Анализ образца.</w:t>
            </w:r>
          </w:p>
          <w:p w:rsidR="002040F4" w:rsidRPr="00914F77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365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>Рассмотрите образец, достаньте шаблоны.  Н</w:t>
            </w: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азовите отделочные детали, которые надо разметить из цветной </w:t>
            </w:r>
            <w:proofErr w:type="gramStart"/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бумаги?:</w:t>
            </w:r>
            <w:proofErr w:type="gramEnd"/>
          </w:p>
          <w:p w:rsidR="002040F4" w:rsidRPr="00914F77" w:rsidRDefault="002040F4" w:rsidP="00042C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Грудка, каким цветом? белая</w:t>
            </w:r>
          </w:p>
          <w:p w:rsidR="002040F4" w:rsidRPr="00914F77" w:rsidRDefault="002040F4" w:rsidP="00042C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Брюшко, каким цветом? желтое</w:t>
            </w:r>
          </w:p>
          <w:p w:rsidR="002040F4" w:rsidRPr="00914F77" w:rsidRDefault="002040F4" w:rsidP="00042C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Детали для оформления ушей и лап, какая деталь подходит из шаблонов в тетради?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>язычок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>,</w:t>
            </w:r>
            <w:r w:rsidR="000E704A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стопа) каким цветом?</w:t>
            </w:r>
          </w:p>
          <w:p w:rsidR="002040F4" w:rsidRPr="00914F77" w:rsidRDefault="002040F4" w:rsidP="00042C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Глаза, как вы думаете, почему 3 шаблона? (</w:t>
            </w:r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 глазное</w:t>
            </w:r>
            <w:r w:rsidR="000E704A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 </w:t>
            </w:r>
            <w:bookmarkStart w:id="0" w:name="_GoBack"/>
            <w:bookmarkEnd w:id="0"/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яблоко, радужная оболочка и зрачок)</w:t>
            </w:r>
          </w:p>
          <w:p w:rsidR="002040F4" w:rsidRPr="00914F77" w:rsidRDefault="002040F4" w:rsidP="00042C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Нос, здесь 2 детали, поменьше будет черным цветом, а побольше красным или другим подходящим цветом.</w:t>
            </w:r>
          </w:p>
          <w:p w:rsidR="002040F4" w:rsidRPr="00914F77" w:rsidRDefault="002040F4" w:rsidP="00042C2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Язычок, каким цветом?</w:t>
            </w:r>
          </w:p>
          <w:p w:rsidR="002040F4" w:rsidRPr="00914F77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365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- Медведя мы будем делать коричневым цветом. Какие детали фигурки надо разместить из цветного картона? </w:t>
            </w:r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>П</w:t>
            </w: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очему 2?</w:t>
            </w:r>
          </w:p>
          <w:p w:rsidR="002040F4" w:rsidRPr="00914F77" w:rsidRDefault="002040F4" w:rsidP="00042C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 Как разметить одинаковые детали из бумаги? </w:t>
            </w:r>
          </w:p>
          <w:p w:rsidR="002040F4" w:rsidRPr="00914F77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365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Определите последовательность и составьте </w:t>
            </w: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план работы. 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Грудка, брюшко, детали для оформления ушей, лап, язык, глаза, нос</w:t>
            </w: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ind w:left="720"/>
              <w:rPr>
                <w:rFonts w:ascii="Times New Roman CYR" w:hAnsi="Times New Roman CYR" w:cs="Times New Roman CYR"/>
                <w:color w:val="000000"/>
                <w:spacing w:val="-2"/>
              </w:rPr>
            </w:pPr>
          </w:p>
          <w:p w:rsidR="002040F4" w:rsidRPr="00914F77" w:rsidRDefault="002040F4" w:rsidP="00042C2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Туловище 2 детали. </w:t>
            </w:r>
          </w:p>
          <w:p w:rsidR="002040F4" w:rsidRPr="00914F77" w:rsidRDefault="002040F4" w:rsidP="00042C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Лапа нижняя, сколько деталей всего? 4</w:t>
            </w:r>
          </w:p>
          <w:p w:rsidR="002040F4" w:rsidRPr="00914F77" w:rsidRDefault="002040F4" w:rsidP="00042C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Лапа верхняя, сколько деталей всего? 4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F77">
              <w:rPr>
                <w:rFonts w:ascii="Times New Roman CYR" w:hAnsi="Times New Roman CYR" w:cs="Times New Roman CYR"/>
                <w:color w:val="000000"/>
                <w:spacing w:val="-2"/>
              </w:rPr>
              <w:t>(Одинаковые детали размечают на заготовке, сложенной вдвое.)</w:t>
            </w: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Планирование последовательности действий</w:t>
            </w:r>
          </w:p>
        </w:tc>
      </w:tr>
      <w:tr w:rsidR="002040F4" w:rsidTr="00042C21">
        <w:trPr>
          <w:trHeight w:val="1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  <w:spacing w:val="-1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    Давайте обсудим, как вы будете выполнять работу. </w:t>
            </w:r>
          </w:p>
          <w:p w:rsidR="002040F4" w:rsidRDefault="002040F4" w:rsidP="00042C2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</w:rPr>
              <w:t>С чего начнете работу?</w:t>
            </w:r>
          </w:p>
          <w:p w:rsidR="002040F4" w:rsidRDefault="002040F4" w:rsidP="00042C2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</w:rPr>
              <w:t>Что будете делать дальше?</w:t>
            </w:r>
          </w:p>
          <w:p w:rsidR="002040F4" w:rsidRDefault="002040F4" w:rsidP="00042C2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 Какие</w:t>
            </w:r>
            <w:r w:rsidR="000E704A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1"/>
              </w:rPr>
              <w:t>детали</w:t>
            </w:r>
            <w:r w:rsidR="000E704A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будете </w:t>
            </w:r>
            <w:r>
              <w:rPr>
                <w:rFonts w:ascii="Times New Roman CYR" w:hAnsi="Times New Roman CYR" w:cs="Times New Roman CYR"/>
                <w:color w:val="000000"/>
                <w:spacing w:val="-5"/>
              </w:rPr>
              <w:t>крепить</w:t>
            </w:r>
            <w:r w:rsidR="000E704A">
              <w:rPr>
                <w:rFonts w:ascii="Times New Roman CYR" w:hAnsi="Times New Roman CYR" w:cs="Times New Roman CYR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5"/>
              </w:rPr>
              <w:t>первыми</w:t>
            </w:r>
            <w:r>
              <w:rPr>
                <w:color w:val="000000"/>
                <w:spacing w:val="-5"/>
              </w:rPr>
              <w:t>?</w:t>
            </w:r>
          </w:p>
          <w:p w:rsidR="002040F4" w:rsidRDefault="002040F4" w:rsidP="00042C21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Какие потом?</w:t>
            </w:r>
          </w:p>
          <w:p w:rsidR="002040F4" w:rsidRDefault="002040F4" w:rsidP="00042C21">
            <w:pPr>
              <w:pStyle w:val="a4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 CYR" w:hAnsi="Times New Roman CYR" w:cs="Times New Roman CYR"/>
                <w:color w:val="000000"/>
              </w:rPr>
            </w:pP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40F4" w:rsidRPr="00F76188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каким критериям мы будем оценивать работу</w:t>
            </w:r>
          </w:p>
          <w:p w:rsidR="002040F4" w:rsidRPr="00655B8A" w:rsidRDefault="002040F4" w:rsidP="00042C21">
            <w:pPr>
              <w:pStyle w:val="a4"/>
              <w:numPr>
                <w:ilvl w:val="1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Style w:val="c0"/>
                <w:rFonts w:ascii="Times New Roman" w:hAnsi="Times New Roman"/>
                <w:i/>
                <w:iCs/>
                <w:sz w:val="24"/>
                <w:szCs w:val="24"/>
              </w:rPr>
            </w:pPr>
            <w:r w:rsidRPr="00655B8A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Точность разметки деталей по шаблонам; </w:t>
            </w:r>
          </w:p>
          <w:p w:rsidR="002040F4" w:rsidRPr="00655B8A" w:rsidRDefault="002040F4" w:rsidP="00042C21">
            <w:pPr>
              <w:pStyle w:val="a4"/>
              <w:numPr>
                <w:ilvl w:val="1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Style w:val="c0"/>
                <w:rFonts w:ascii="Times New Roman" w:hAnsi="Times New Roman"/>
                <w:i/>
                <w:iCs/>
                <w:sz w:val="24"/>
                <w:szCs w:val="24"/>
              </w:rPr>
            </w:pPr>
            <w:r w:rsidRPr="00655B8A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Ровность вырезания ножницами; </w:t>
            </w:r>
          </w:p>
          <w:p w:rsidR="002040F4" w:rsidRPr="00655B8A" w:rsidRDefault="002040F4" w:rsidP="00042C21">
            <w:pPr>
              <w:pStyle w:val="a4"/>
              <w:numPr>
                <w:ilvl w:val="1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Style w:val="c0"/>
                <w:rFonts w:ascii="Times New Roman" w:hAnsi="Times New Roman"/>
                <w:i/>
                <w:iCs/>
                <w:sz w:val="24"/>
                <w:szCs w:val="24"/>
              </w:rPr>
            </w:pPr>
            <w:r w:rsidRPr="00655B8A">
              <w:rPr>
                <w:rStyle w:val="c0"/>
                <w:rFonts w:ascii="Times New Roman" w:hAnsi="Times New Roman"/>
                <w:sz w:val="24"/>
                <w:szCs w:val="24"/>
              </w:rPr>
              <w:t>Отсутствие пятен клея;</w:t>
            </w:r>
          </w:p>
          <w:p w:rsidR="002040F4" w:rsidRPr="00655B8A" w:rsidRDefault="002040F4" w:rsidP="00042C21">
            <w:pPr>
              <w:pStyle w:val="a4"/>
              <w:numPr>
                <w:ilvl w:val="1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Style w:val="c0"/>
                <w:rFonts w:ascii="Times New Roman" w:hAnsi="Times New Roman"/>
                <w:i/>
                <w:iCs/>
                <w:sz w:val="24"/>
                <w:szCs w:val="24"/>
              </w:rPr>
            </w:pPr>
            <w:r w:rsidRPr="00655B8A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Прочность соединения деталей между собой</w:t>
            </w: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Pr="00655B8A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>
              <w:rPr>
                <w:rStyle w:val="c4"/>
              </w:rPr>
              <w:t>1</w:t>
            </w: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.Подготовить материалы и инструменты, необходимые для работы.</w:t>
            </w:r>
          </w:p>
          <w:p w:rsidR="002040F4" w:rsidRPr="00655B8A" w:rsidRDefault="002040F4" w:rsidP="00042C21">
            <w:p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              2.Разметить детали игрушки</w:t>
            </w:r>
          </w:p>
          <w:p w:rsidR="002040F4" w:rsidRPr="00655B8A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3.Вырезать все детали</w:t>
            </w:r>
          </w:p>
          <w:p w:rsidR="002040F4" w:rsidRPr="00655B8A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4. Соединить все двойные детали между собой</w:t>
            </w:r>
          </w:p>
          <w:p w:rsidR="002040F4" w:rsidRPr="00655B8A" w:rsidRDefault="002040F4" w:rsidP="00042C21">
            <w:pPr>
              <w:pStyle w:val="a4"/>
              <w:numPr>
                <w:ilvl w:val="0"/>
                <w:numId w:val="1"/>
              </w:num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Наклеить отделочные детали</w:t>
            </w:r>
          </w:p>
          <w:p w:rsidR="002040F4" w:rsidRPr="00655B8A" w:rsidRDefault="002040F4" w:rsidP="00042C21">
            <w:pPr>
              <w:pStyle w:val="a4"/>
              <w:numPr>
                <w:ilvl w:val="0"/>
                <w:numId w:val="1"/>
              </w:num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Наметить карандашом места проколов</w:t>
            </w:r>
          </w:p>
          <w:p w:rsidR="002040F4" w:rsidRPr="00655B8A" w:rsidRDefault="002040F4" w:rsidP="00042C21">
            <w:pPr>
              <w:pStyle w:val="a4"/>
              <w:numPr>
                <w:ilvl w:val="0"/>
                <w:numId w:val="1"/>
              </w:num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Проколи отверстия шилом</w:t>
            </w:r>
          </w:p>
          <w:p w:rsidR="002040F4" w:rsidRPr="00655B8A" w:rsidRDefault="002040F4" w:rsidP="00042C21">
            <w:pPr>
              <w:pStyle w:val="a4"/>
              <w:numPr>
                <w:ilvl w:val="0"/>
                <w:numId w:val="1"/>
              </w:num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Соедини детали с помощью проволоки</w:t>
            </w:r>
          </w:p>
          <w:p w:rsidR="002040F4" w:rsidRPr="00655B8A" w:rsidRDefault="002040F4" w:rsidP="00042C21">
            <w:pPr>
              <w:pStyle w:val="a4"/>
              <w:numPr>
                <w:ilvl w:val="0"/>
                <w:numId w:val="1"/>
              </w:num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Соедини попарно лапки прочной ниткой, концы закрепи узелком</w:t>
            </w:r>
          </w:p>
          <w:p w:rsidR="002040F4" w:rsidRPr="00655B8A" w:rsidRDefault="002040F4" w:rsidP="00042C21">
            <w:pPr>
              <w:pStyle w:val="a4"/>
              <w:numPr>
                <w:ilvl w:val="0"/>
                <w:numId w:val="1"/>
              </w:numPr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5B8A">
              <w:rPr>
                <w:rStyle w:val="c4"/>
                <w:rFonts w:ascii="Times New Roman" w:hAnsi="Times New Roman"/>
                <w:sz w:val="24"/>
                <w:szCs w:val="24"/>
              </w:rPr>
              <w:t>Оцени работу</w:t>
            </w:r>
          </w:p>
          <w:p w:rsidR="002040F4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</w:rPr>
            </w:pPr>
          </w:p>
          <w:p w:rsidR="002040F4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</w:rPr>
            </w:pPr>
          </w:p>
          <w:p w:rsidR="002040F4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</w:rPr>
            </w:pPr>
          </w:p>
          <w:p w:rsidR="002040F4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</w:rPr>
            </w:pPr>
          </w:p>
          <w:p w:rsidR="002040F4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Style w:val="c4"/>
              </w:rPr>
            </w:pPr>
          </w:p>
          <w:p w:rsidR="002040F4" w:rsidRPr="00771622" w:rsidRDefault="002040F4" w:rsidP="00042C21">
            <w:pPr>
              <w:pStyle w:val="a4"/>
              <w:tabs>
                <w:tab w:val="left" w:pos="51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Подбор материалов и инструментов </w:t>
            </w:r>
          </w:p>
        </w:tc>
      </w:tr>
      <w:tr w:rsidR="002040F4" w:rsidTr="00042C21">
        <w:trPr>
          <w:trHeight w:val="1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Подготовьте все материалы, которые вам могут понадобиться для данной работы.   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 правила безопасной работы с инструментами.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shd w:val="clear" w:color="auto" w:fill="FFFFFF"/>
              <w:tabs>
                <w:tab w:val="left" w:pos="59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</w:rPr>
              <w:t xml:space="preserve">   Начинайте выполнять работу по плану</w:t>
            </w:r>
            <w:r>
              <w:rPr>
                <w:color w:val="000000"/>
                <w:spacing w:val="-5"/>
              </w:rPr>
              <w:t>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Время работы ограничено – 15 мин.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необходимые материалы и инструменты для работы.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F4" w:rsidTr="00042C21">
        <w:trPr>
          <w:trHeight w:val="214"/>
        </w:trPr>
        <w:tc>
          <w:tcPr>
            <w:tcW w:w="1467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Практическая часть </w:t>
            </w:r>
          </w:p>
        </w:tc>
      </w:tr>
      <w:tr w:rsidR="002040F4" w:rsidTr="00042C21">
        <w:trPr>
          <w:trHeight w:val="1"/>
        </w:trPr>
        <w:tc>
          <w:tcPr>
            <w:tcW w:w="8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следит за работой учащихся. Консультирует.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Отмечает и фиксирует у себя достоинства и недостатки работ.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практическую работу по выполнению аппликации.</w:t>
            </w: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 Сопоставление полученного результата с замыслом</w:t>
            </w:r>
          </w:p>
        </w:tc>
      </w:tr>
      <w:tr w:rsidR="002040F4" w:rsidTr="00042C21">
        <w:trPr>
          <w:trHeight w:val="1124"/>
        </w:trPr>
        <w:tc>
          <w:tcPr>
            <w:tcW w:w="84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конечным результатом?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ли у вас получилось, достигли ли вы конечного результата?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Удовлетворены ли вы своей работой?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 изменили в своей работе?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Организуется выставка работ учащихся. 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655B8A">
              <w:rPr>
                <w:rFonts w:ascii="Times New Roman" w:hAnsi="Times New Roman"/>
                <w:sz w:val="24"/>
                <w:szCs w:val="24"/>
              </w:rPr>
              <w:t>Оцените свою работу.</w:t>
            </w:r>
          </w:p>
          <w:p w:rsidR="002040F4" w:rsidRPr="00655B8A" w:rsidRDefault="002040F4" w:rsidP="00042C21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Style w:val="c0"/>
                <w:rFonts w:ascii="Times New Roman" w:hAnsi="Times New Roman"/>
              </w:rPr>
            </w:pPr>
            <w:r w:rsidRPr="00655B8A">
              <w:rPr>
                <w:rStyle w:val="c0"/>
                <w:rFonts w:ascii="Times New Roman" w:hAnsi="Times New Roman"/>
              </w:rPr>
              <w:t>Карточка 1. Оценивание изделия.</w:t>
            </w:r>
          </w:p>
          <w:p w:rsidR="002040F4" w:rsidRPr="00655B8A" w:rsidRDefault="002040F4" w:rsidP="00042C21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5B8A">
              <w:rPr>
                <w:rStyle w:val="c0"/>
                <w:rFonts w:ascii="Times New Roman" w:hAnsi="Times New Roman"/>
              </w:rPr>
              <w:t>Кто хочет поделиться своей оценкой?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Фигурка медведя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Выходят, рассказывают о своих работах.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работу, считают количество баллов.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F4" w:rsidTr="00042C21">
        <w:trPr>
          <w:trHeight w:val="1"/>
        </w:trPr>
        <w:tc>
          <w:tcPr>
            <w:tcW w:w="1467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040F4" w:rsidRDefault="002040F4" w:rsidP="00042C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Анализ и рефлексия</w:t>
            </w:r>
          </w:p>
        </w:tc>
      </w:tr>
      <w:tr w:rsidR="002040F4" w:rsidTr="00042C21">
        <w:trPr>
          <w:trHeight w:val="1"/>
        </w:trPr>
        <w:tc>
          <w:tcPr>
            <w:tcW w:w="84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ли сегодня у вас получилось? 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не получилось?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необходимо сделать, прежде чем вы начнете выполнять какую-либо работу?</w:t>
            </w:r>
          </w:p>
          <w:p w:rsidR="002040F4" w:rsidRDefault="002040F4" w:rsidP="00042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посоветуем своим друзьям перед выполнением работы?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Размышляют о результатах работ. 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Надо продумать свою работу и стараться придерживаться своего замысла, сравнивать его с критериями, данными к работе, но если, что- то пошло не так, то в замысел можно внести изменения.</w:t>
            </w: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0F4" w:rsidRDefault="002040F4" w:rsidP="00042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059" w:rsidRDefault="007A0059"/>
    <w:p w:rsidR="007A0059" w:rsidRDefault="007A0059"/>
    <w:p w:rsidR="007A0059" w:rsidRDefault="007A0059"/>
    <w:p w:rsidR="007A0059" w:rsidRDefault="007A0059"/>
    <w:p w:rsidR="007A0059" w:rsidRDefault="007A0059"/>
    <w:p w:rsidR="00D07F55" w:rsidRPr="00982C96" w:rsidRDefault="007A00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</w:t>
      </w:r>
      <w:r w:rsidR="00D07F55" w:rsidRPr="00982C96">
        <w:rPr>
          <w:rFonts w:ascii="Times New Roman" w:hAnsi="Times New Roman" w:cs="Times New Roman"/>
          <w:b/>
          <w:sz w:val="32"/>
          <w:szCs w:val="32"/>
        </w:rPr>
        <w:t>очка 1. Оценивание изделия «Фигурка медвежонка с элементами движения»</w:t>
      </w:r>
    </w:p>
    <w:p w:rsidR="00D07F55" w:rsidRPr="00982C96" w:rsidRDefault="00D07F55">
      <w:pPr>
        <w:rPr>
          <w:rFonts w:ascii="Times New Roman" w:hAnsi="Times New Roman" w:cs="Times New Roman"/>
          <w:b/>
          <w:sz w:val="32"/>
          <w:szCs w:val="32"/>
        </w:rPr>
      </w:pPr>
      <w:r w:rsidRPr="00982C96">
        <w:rPr>
          <w:rFonts w:ascii="Times New Roman" w:hAnsi="Times New Roman" w:cs="Times New Roman"/>
          <w:b/>
          <w:sz w:val="32"/>
          <w:szCs w:val="32"/>
        </w:rPr>
        <w:t>Ф.И._________________________________________</w:t>
      </w:r>
      <w:r w:rsidR="007A0059">
        <w:rPr>
          <w:rFonts w:ascii="Times New Roman" w:hAnsi="Times New Roman" w:cs="Times New Roman"/>
          <w:b/>
          <w:sz w:val="32"/>
          <w:szCs w:val="32"/>
        </w:rPr>
        <w:t>_____________</w:t>
      </w:r>
      <w:r w:rsidR="005A359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5"/>
        <w:tblW w:w="154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71"/>
        <w:gridCol w:w="7621"/>
        <w:gridCol w:w="1738"/>
      </w:tblGrid>
      <w:tr w:rsidR="005A3593" w:rsidRPr="00982C96" w:rsidTr="005A3593">
        <w:trPr>
          <w:trHeight w:val="174"/>
        </w:trPr>
        <w:tc>
          <w:tcPr>
            <w:tcW w:w="607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62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Мои баллы</w:t>
            </w:r>
          </w:p>
        </w:tc>
      </w:tr>
      <w:tr w:rsidR="005A3593" w:rsidTr="005A3593">
        <w:trPr>
          <w:trHeight w:val="711"/>
        </w:trPr>
        <w:tc>
          <w:tcPr>
            <w:tcW w:w="6071" w:type="dxa"/>
            <w:vMerge w:val="restart"/>
          </w:tcPr>
          <w:p w:rsidR="005A3593" w:rsidRPr="007A0059" w:rsidRDefault="005A3593" w:rsidP="00D07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Аккуратность </w:t>
            </w:r>
          </w:p>
        </w:tc>
        <w:tc>
          <w:tcPr>
            <w:tcW w:w="7621" w:type="dxa"/>
          </w:tcPr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2 балла-</w:t>
            </w:r>
            <w:r w:rsidRPr="007A00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Точноразмечены детали по шаблонам; </w:t>
            </w:r>
          </w:p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iCs/>
                <w:sz w:val="24"/>
                <w:szCs w:val="24"/>
              </w:rPr>
              <w:t>1 балл</w:t>
            </w:r>
            <w:r w:rsidRPr="007A0059"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  <w:t xml:space="preserve"> – допущены ошибки в разметке деталей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992"/>
        </w:trPr>
        <w:tc>
          <w:tcPr>
            <w:tcW w:w="6071" w:type="dxa"/>
            <w:vMerge/>
          </w:tcPr>
          <w:p w:rsidR="005A3593" w:rsidRPr="007A0059" w:rsidRDefault="005A3593" w:rsidP="00D07F55">
            <w:pPr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7A00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–все детали вырезаны ножницами ровно</w:t>
            </w:r>
          </w:p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A00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– детали вырезаны неаккуратно</w:t>
            </w:r>
          </w:p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7A00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– детали искажены при вырезании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1357"/>
        </w:trPr>
        <w:tc>
          <w:tcPr>
            <w:tcW w:w="6071" w:type="dxa"/>
            <w:vMerge/>
          </w:tcPr>
          <w:p w:rsidR="005A3593" w:rsidRPr="007A0059" w:rsidRDefault="005A3593" w:rsidP="00D07F55">
            <w:pPr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7A00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- Отсутствие пятен клея;</w:t>
            </w:r>
          </w:p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iCs/>
                <w:sz w:val="24"/>
                <w:szCs w:val="24"/>
              </w:rPr>
              <w:t>1 балл</w:t>
            </w:r>
            <w:r w:rsidRPr="007A0059"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  <w:t xml:space="preserve"> – присутствуют излишки клея</w:t>
            </w:r>
          </w:p>
          <w:p w:rsidR="005A3593" w:rsidRPr="007A0059" w:rsidRDefault="005A3593" w:rsidP="00A2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9">
              <w:rPr>
                <w:rStyle w:val="c0"/>
                <w:rFonts w:ascii="Times New Roman" w:hAnsi="Times New Roman" w:cs="Times New Roman"/>
                <w:b/>
                <w:iCs/>
                <w:sz w:val="24"/>
                <w:szCs w:val="24"/>
              </w:rPr>
              <w:t>0 баллов</w:t>
            </w:r>
            <w:r w:rsidRPr="007A0059"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  <w:t xml:space="preserve"> – изделие изготовлено неряшливо</w:t>
            </w:r>
          </w:p>
          <w:p w:rsidR="005A3593" w:rsidRPr="007A0059" w:rsidRDefault="005A3593" w:rsidP="00A2756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64"/>
        </w:trPr>
        <w:tc>
          <w:tcPr>
            <w:tcW w:w="607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Прочность изделия</w:t>
            </w:r>
          </w:p>
        </w:tc>
        <w:tc>
          <w:tcPr>
            <w:tcW w:w="762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конструкция прочная, детали совершающие движения работают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конструкция непрочная (плохо приклеены детали, лапки не двигаются)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64"/>
        </w:trPr>
        <w:tc>
          <w:tcPr>
            <w:tcW w:w="607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материалов</w:t>
            </w:r>
          </w:p>
        </w:tc>
        <w:tc>
          <w:tcPr>
            <w:tcW w:w="762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экономный расход бумаги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неэкономный расход бумаги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565"/>
        </w:trPr>
        <w:tc>
          <w:tcPr>
            <w:tcW w:w="607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ТБ</w:t>
            </w:r>
          </w:p>
        </w:tc>
        <w:tc>
          <w:tcPr>
            <w:tcW w:w="762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соблюдались правила ТБ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были нарушения в соблюдении правил ТБ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1430"/>
        </w:trPr>
        <w:tc>
          <w:tcPr>
            <w:tcW w:w="607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Общая эстетика изделия</w:t>
            </w:r>
          </w:p>
        </w:tc>
        <w:tc>
          <w:tcPr>
            <w:tcW w:w="762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изделие выполнено полностью (согласно замыслу), привлекательно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изделие выполнено полностью, но выглядит непривлекательно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7A0059">
              <w:rPr>
                <w:rFonts w:ascii="Times New Roman" w:hAnsi="Times New Roman" w:cs="Times New Roman"/>
                <w:sz w:val="24"/>
                <w:szCs w:val="24"/>
              </w:rPr>
              <w:t xml:space="preserve"> – изделие не выполнено до конца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320"/>
        </w:trPr>
        <w:tc>
          <w:tcPr>
            <w:tcW w:w="6071" w:type="dxa"/>
          </w:tcPr>
          <w:p w:rsidR="005A3593" w:rsidRPr="007A0059" w:rsidRDefault="005A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762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  <w:tr w:rsidR="005A3593" w:rsidTr="005A3593">
        <w:trPr>
          <w:trHeight w:val="652"/>
        </w:trPr>
        <w:tc>
          <w:tcPr>
            <w:tcW w:w="607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«5» - 14, 13 баллов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«4» -  12, 11, 10 баллов</w:t>
            </w:r>
          </w:p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«3» - 9, 8, 7 баллов</w:t>
            </w:r>
          </w:p>
          <w:p w:rsidR="005A3593" w:rsidRPr="007A0059" w:rsidRDefault="005A3593" w:rsidP="00982C96">
            <w:pPr>
              <w:spacing w:after="0" w:line="240" w:lineRule="auto"/>
              <w:rPr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«2» - 6,5,4 балла</w:t>
            </w:r>
          </w:p>
        </w:tc>
        <w:tc>
          <w:tcPr>
            <w:tcW w:w="7621" w:type="dxa"/>
          </w:tcPr>
          <w:p w:rsidR="005A3593" w:rsidRPr="007A0059" w:rsidRDefault="005A3593" w:rsidP="0098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Моя отметка</w:t>
            </w:r>
          </w:p>
          <w:p w:rsidR="005A3593" w:rsidRPr="007A0059" w:rsidRDefault="005A3593" w:rsidP="00982C96">
            <w:pPr>
              <w:spacing w:after="0" w:line="240" w:lineRule="auto"/>
              <w:rPr>
                <w:sz w:val="24"/>
                <w:szCs w:val="24"/>
              </w:rPr>
            </w:pPr>
            <w:r w:rsidRPr="007A005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учителя</w:t>
            </w:r>
          </w:p>
        </w:tc>
        <w:tc>
          <w:tcPr>
            <w:tcW w:w="1738" w:type="dxa"/>
          </w:tcPr>
          <w:p w:rsidR="005A3593" w:rsidRPr="007A0059" w:rsidRDefault="005A3593">
            <w:pPr>
              <w:rPr>
                <w:sz w:val="24"/>
                <w:szCs w:val="24"/>
              </w:rPr>
            </w:pPr>
          </w:p>
        </w:tc>
      </w:tr>
    </w:tbl>
    <w:p w:rsidR="00D07F55" w:rsidRDefault="00D07F55"/>
    <w:p w:rsidR="00982C96" w:rsidRDefault="00982C96"/>
    <w:p w:rsidR="00982C96" w:rsidRPr="00D53EE4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>Подготовить материалы и инструменты, необходимые для работы.</w:t>
      </w:r>
    </w:p>
    <w:p w:rsidR="00D53EE4" w:rsidRPr="00D53EE4" w:rsidRDefault="00D53EE4" w:rsidP="00982C96">
      <w:pPr>
        <w:pStyle w:val="a4"/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</w:p>
    <w:p w:rsidR="00982C96" w:rsidRDefault="00982C96" w:rsidP="00982C96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>Разметить детали игрушки</w:t>
      </w:r>
    </w:p>
    <w:p w:rsidR="00D53EE4" w:rsidRPr="00D53EE4" w:rsidRDefault="00D53EE4" w:rsidP="00982C96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</w:p>
    <w:p w:rsidR="00D53EE4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>Вырезать все детали</w:t>
      </w:r>
    </w:p>
    <w:p w:rsidR="00D53EE4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lastRenderedPageBreak/>
        <w:t>Соединить все двойные детали между собой</w:t>
      </w:r>
    </w:p>
    <w:p w:rsidR="00D53EE4" w:rsidRDefault="00D53EE4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</w:p>
    <w:p w:rsidR="00982C96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 xml:space="preserve"> Наклеить отделочные детали</w:t>
      </w:r>
    </w:p>
    <w:p w:rsidR="00D53EE4" w:rsidRPr="00D53EE4" w:rsidRDefault="00D53EE4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</w:p>
    <w:p w:rsidR="00982C96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>Наметить карандашом места проколов</w:t>
      </w:r>
    </w:p>
    <w:p w:rsidR="007A0059" w:rsidRPr="00D53EE4" w:rsidRDefault="007A0059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</w:p>
    <w:p w:rsidR="00982C96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lastRenderedPageBreak/>
        <w:t>Проколи отверстия шилом</w:t>
      </w:r>
    </w:p>
    <w:p w:rsidR="00D53EE4" w:rsidRPr="00D53EE4" w:rsidRDefault="00D53EE4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 w:cs="Times New Roman"/>
          <w:b/>
          <w:sz w:val="96"/>
          <w:szCs w:val="96"/>
        </w:rPr>
      </w:pPr>
    </w:p>
    <w:p w:rsidR="00982C96" w:rsidRPr="00D53EE4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>Соедини детали с помощью проволоки</w:t>
      </w:r>
    </w:p>
    <w:p w:rsidR="00D53EE4" w:rsidRPr="00D53EE4" w:rsidRDefault="00D53EE4" w:rsidP="00982C96">
      <w:pPr>
        <w:pStyle w:val="a4"/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</w:p>
    <w:p w:rsidR="00982C96" w:rsidRPr="00D53EE4" w:rsidRDefault="00982C96" w:rsidP="00D53EE4">
      <w:pPr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 w:cs="Times New Roman"/>
          <w:b/>
          <w:sz w:val="96"/>
          <w:szCs w:val="96"/>
        </w:rPr>
        <w:t>Соедини попарно лапки прочной ниткой, концы закрепи узелком</w:t>
      </w:r>
    </w:p>
    <w:p w:rsidR="007A0059" w:rsidRDefault="007A0059" w:rsidP="00D53EE4">
      <w:pPr>
        <w:pStyle w:val="a4"/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</w:p>
    <w:p w:rsidR="00982C96" w:rsidRDefault="00982C96" w:rsidP="00D53EE4">
      <w:pPr>
        <w:pStyle w:val="a4"/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  <w:r w:rsidRPr="00D53EE4">
        <w:rPr>
          <w:rStyle w:val="c4"/>
          <w:rFonts w:ascii="Times New Roman" w:hAnsi="Times New Roman"/>
          <w:b/>
          <w:sz w:val="96"/>
          <w:szCs w:val="96"/>
        </w:rPr>
        <w:lastRenderedPageBreak/>
        <w:t>Оцени работу</w:t>
      </w:r>
    </w:p>
    <w:p w:rsidR="002E242D" w:rsidRPr="00D53EE4" w:rsidRDefault="002E242D" w:rsidP="00D53EE4">
      <w:pPr>
        <w:pStyle w:val="a4"/>
        <w:tabs>
          <w:tab w:val="left" w:pos="5170"/>
        </w:tabs>
        <w:autoSpaceDE w:val="0"/>
        <w:autoSpaceDN w:val="0"/>
        <w:adjustRightInd w:val="0"/>
        <w:spacing w:after="0"/>
        <w:rPr>
          <w:rStyle w:val="c4"/>
          <w:rFonts w:ascii="Times New Roman" w:hAnsi="Times New Roman"/>
          <w:b/>
          <w:sz w:val="96"/>
          <w:szCs w:val="96"/>
        </w:rPr>
      </w:pPr>
    </w:p>
    <w:tbl>
      <w:tblPr>
        <w:tblStyle w:val="a5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7A0059" w:rsidRPr="007A0059" w:rsidTr="002E242D">
        <w:trPr>
          <w:trHeight w:val="1469"/>
        </w:trPr>
        <w:tc>
          <w:tcPr>
            <w:tcW w:w="14601" w:type="dxa"/>
            <w:vMerge w:val="restart"/>
          </w:tcPr>
          <w:p w:rsidR="007A0059" w:rsidRPr="002E242D" w:rsidRDefault="007A0059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E242D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Аккуратность </w:t>
            </w:r>
          </w:p>
        </w:tc>
      </w:tr>
      <w:tr w:rsidR="007A0059" w:rsidRPr="007A0059" w:rsidTr="002E242D">
        <w:trPr>
          <w:trHeight w:val="1548"/>
        </w:trPr>
        <w:tc>
          <w:tcPr>
            <w:tcW w:w="14601" w:type="dxa"/>
            <w:vMerge/>
          </w:tcPr>
          <w:p w:rsidR="007A0059" w:rsidRPr="002E242D" w:rsidRDefault="007A0059" w:rsidP="0006473E">
            <w:pPr>
              <w:rPr>
                <w:sz w:val="96"/>
                <w:szCs w:val="96"/>
              </w:rPr>
            </w:pPr>
          </w:p>
        </w:tc>
      </w:tr>
      <w:tr w:rsidR="007A0059" w:rsidRPr="007A0059" w:rsidTr="002E242D">
        <w:trPr>
          <w:trHeight w:val="1548"/>
        </w:trPr>
        <w:tc>
          <w:tcPr>
            <w:tcW w:w="14601" w:type="dxa"/>
            <w:vMerge/>
          </w:tcPr>
          <w:p w:rsidR="007A0059" w:rsidRPr="002E242D" w:rsidRDefault="007A0059" w:rsidP="0006473E">
            <w:pPr>
              <w:rPr>
                <w:sz w:val="96"/>
                <w:szCs w:val="96"/>
              </w:rPr>
            </w:pPr>
          </w:p>
        </w:tc>
      </w:tr>
      <w:tr w:rsidR="007A0059" w:rsidRPr="007A0059" w:rsidTr="002E242D">
        <w:trPr>
          <w:trHeight w:val="98"/>
        </w:trPr>
        <w:tc>
          <w:tcPr>
            <w:tcW w:w="14601" w:type="dxa"/>
          </w:tcPr>
          <w:p w:rsidR="007A0059" w:rsidRPr="002E242D" w:rsidRDefault="007A0059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E242D">
              <w:rPr>
                <w:rFonts w:ascii="Times New Roman" w:hAnsi="Times New Roman" w:cs="Times New Roman"/>
                <w:b/>
                <w:sz w:val="96"/>
                <w:szCs w:val="96"/>
              </w:rPr>
              <w:t>Прочность изделия</w:t>
            </w:r>
          </w:p>
        </w:tc>
      </w:tr>
      <w:tr w:rsidR="007A0059" w:rsidRPr="007A0059" w:rsidTr="002E242D">
        <w:trPr>
          <w:trHeight w:val="98"/>
        </w:trPr>
        <w:tc>
          <w:tcPr>
            <w:tcW w:w="14601" w:type="dxa"/>
          </w:tcPr>
          <w:p w:rsidR="007A0059" w:rsidRDefault="007A0059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E242D">
              <w:rPr>
                <w:rFonts w:ascii="Times New Roman" w:hAnsi="Times New Roman" w:cs="Times New Roman"/>
                <w:b/>
                <w:sz w:val="96"/>
                <w:szCs w:val="96"/>
              </w:rPr>
              <w:t>Экономия материалов</w:t>
            </w:r>
          </w:p>
          <w:p w:rsidR="002E242D" w:rsidRPr="002E242D" w:rsidRDefault="002E242D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7A0059" w:rsidRPr="007A0059" w:rsidTr="002E242D">
        <w:trPr>
          <w:trHeight w:val="868"/>
        </w:trPr>
        <w:tc>
          <w:tcPr>
            <w:tcW w:w="14601" w:type="dxa"/>
          </w:tcPr>
          <w:p w:rsidR="007A0059" w:rsidRDefault="007A0059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E242D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Соблюдение правил ТБ</w:t>
            </w:r>
          </w:p>
          <w:p w:rsidR="002E242D" w:rsidRPr="002E242D" w:rsidRDefault="002E242D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7A0059" w:rsidRPr="007A0059" w:rsidTr="002E242D">
        <w:trPr>
          <w:trHeight w:val="2195"/>
        </w:trPr>
        <w:tc>
          <w:tcPr>
            <w:tcW w:w="14601" w:type="dxa"/>
          </w:tcPr>
          <w:p w:rsidR="007A0059" w:rsidRDefault="007A0059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E242D">
              <w:rPr>
                <w:rFonts w:ascii="Times New Roman" w:hAnsi="Times New Roman" w:cs="Times New Roman"/>
                <w:b/>
                <w:sz w:val="96"/>
                <w:szCs w:val="96"/>
              </w:rPr>
              <w:t>Общая эстетика изделия</w:t>
            </w:r>
          </w:p>
          <w:p w:rsidR="002E242D" w:rsidRPr="002E242D" w:rsidRDefault="002E242D" w:rsidP="0006473E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982C96" w:rsidRPr="00D53EE4" w:rsidRDefault="00982C96">
      <w:pPr>
        <w:rPr>
          <w:rFonts w:ascii="Times New Roman" w:hAnsi="Times New Roman" w:cs="Times New Roman"/>
          <w:b/>
          <w:sz w:val="72"/>
          <w:szCs w:val="72"/>
        </w:rPr>
      </w:pPr>
    </w:p>
    <w:sectPr w:rsidR="00982C96" w:rsidRPr="00D53EE4" w:rsidSect="005A3593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CBB"/>
    <w:multiLevelType w:val="multilevel"/>
    <w:tmpl w:val="FC5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0221"/>
    <w:multiLevelType w:val="multilevel"/>
    <w:tmpl w:val="C76E4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64F2D"/>
    <w:multiLevelType w:val="multilevel"/>
    <w:tmpl w:val="C76E4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34EF7"/>
    <w:multiLevelType w:val="hybridMultilevel"/>
    <w:tmpl w:val="3192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A0080"/>
    <w:multiLevelType w:val="multilevel"/>
    <w:tmpl w:val="D50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B685F"/>
    <w:multiLevelType w:val="hybridMultilevel"/>
    <w:tmpl w:val="ED36C208"/>
    <w:lvl w:ilvl="0" w:tplc="A5265490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F0"/>
    <w:multiLevelType w:val="multilevel"/>
    <w:tmpl w:val="C76E4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80E51"/>
    <w:multiLevelType w:val="hybridMultilevel"/>
    <w:tmpl w:val="F3E6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3235"/>
    <w:multiLevelType w:val="singleLevel"/>
    <w:tmpl w:val="8278B932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615F5668"/>
    <w:multiLevelType w:val="hybridMultilevel"/>
    <w:tmpl w:val="32EC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</w:num>
  <w:num w:numId="5">
    <w:abstractNumId w:val="8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532"/>
    <w:rsid w:val="00031699"/>
    <w:rsid w:val="000E704A"/>
    <w:rsid w:val="00101689"/>
    <w:rsid w:val="002040F4"/>
    <w:rsid w:val="002E242D"/>
    <w:rsid w:val="00435220"/>
    <w:rsid w:val="00447958"/>
    <w:rsid w:val="00524512"/>
    <w:rsid w:val="005A3593"/>
    <w:rsid w:val="00655B8A"/>
    <w:rsid w:val="00660198"/>
    <w:rsid w:val="00771622"/>
    <w:rsid w:val="007A0059"/>
    <w:rsid w:val="008D1EA6"/>
    <w:rsid w:val="00914F77"/>
    <w:rsid w:val="0096607E"/>
    <w:rsid w:val="00982C96"/>
    <w:rsid w:val="00A059C4"/>
    <w:rsid w:val="00A27563"/>
    <w:rsid w:val="00C52532"/>
    <w:rsid w:val="00C7522B"/>
    <w:rsid w:val="00D07F55"/>
    <w:rsid w:val="00D53EE4"/>
    <w:rsid w:val="00EB2910"/>
    <w:rsid w:val="00F7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7680B-35AC-44AD-8B7F-59C9F6F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1EA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D1E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6607E"/>
  </w:style>
  <w:style w:type="paragraph" w:customStyle="1" w:styleId="c10">
    <w:name w:val="c10"/>
    <w:basedOn w:val="a"/>
    <w:rsid w:val="009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607E"/>
  </w:style>
  <w:style w:type="character" w:customStyle="1" w:styleId="c4">
    <w:name w:val="c4"/>
    <w:basedOn w:val="a0"/>
    <w:rsid w:val="00771622"/>
  </w:style>
  <w:style w:type="paragraph" w:customStyle="1" w:styleId="c31">
    <w:name w:val="c31"/>
    <w:basedOn w:val="a"/>
    <w:rsid w:val="006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2019-03-19T10:19:00Z</cp:lastPrinted>
  <dcterms:created xsi:type="dcterms:W3CDTF">2019-03-09T11:55:00Z</dcterms:created>
  <dcterms:modified xsi:type="dcterms:W3CDTF">2019-10-07T17:13:00Z</dcterms:modified>
</cp:coreProperties>
</file>